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3F23D" w14:textId="77777777" w:rsidR="0043799B" w:rsidRPr="007A771B" w:rsidRDefault="00D9367E" w:rsidP="001D2851">
      <w:pPr>
        <w:pStyle w:val="Nagwek1"/>
        <w:spacing w:line="276" w:lineRule="auto"/>
        <w:jc w:val="right"/>
        <w:rPr>
          <w:rFonts w:ascii="Times New Roman" w:hAnsi="Times New Roman" w:cs="Times New Roman"/>
          <w:b w:val="0"/>
          <w:szCs w:val="24"/>
          <w:u w:val="none"/>
        </w:rPr>
      </w:pPr>
      <w:r w:rsidRPr="007A771B">
        <w:rPr>
          <w:rFonts w:ascii="Times New Roman" w:hAnsi="Times New Roman" w:cs="Times New Roman"/>
          <w:b w:val="0"/>
          <w:szCs w:val="24"/>
          <w:u w:val="none"/>
        </w:rPr>
        <w:t xml:space="preserve">    Załącznik Nr 2</w:t>
      </w:r>
    </w:p>
    <w:p w14:paraId="402ECCE3" w14:textId="4B9BEDBA" w:rsidR="0043799B" w:rsidRPr="001D2851" w:rsidRDefault="00D9367E" w:rsidP="001D2851">
      <w:pPr>
        <w:pStyle w:val="Nagwek1"/>
        <w:spacing w:line="276" w:lineRule="auto"/>
        <w:jc w:val="center"/>
        <w:rPr>
          <w:rFonts w:ascii="Times New Roman" w:hAnsi="Times New Roman" w:cs="Times New Roman"/>
          <w:szCs w:val="24"/>
          <w:u w:val="none"/>
        </w:rPr>
      </w:pPr>
      <w:r w:rsidRPr="007A771B">
        <w:rPr>
          <w:rFonts w:ascii="Times New Roman" w:hAnsi="Times New Roman" w:cs="Times New Roman"/>
          <w:szCs w:val="24"/>
          <w:u w:val="none"/>
        </w:rPr>
        <w:t xml:space="preserve">Umowa </w:t>
      </w:r>
      <w:r w:rsidR="00565915">
        <w:rPr>
          <w:rFonts w:ascii="Times New Roman" w:hAnsi="Times New Roman" w:cs="Times New Roman"/>
          <w:szCs w:val="24"/>
          <w:u w:val="none"/>
        </w:rPr>
        <w:t>Nr…………..</w:t>
      </w:r>
    </w:p>
    <w:p w14:paraId="5E76FF2C" w14:textId="77777777" w:rsidR="0043799B" w:rsidRPr="007A771B" w:rsidRDefault="00D9367E" w:rsidP="001D2851">
      <w:pPr>
        <w:pStyle w:val="Standard"/>
        <w:autoSpaceDE w:val="0"/>
        <w:spacing w:line="276" w:lineRule="auto"/>
        <w:jc w:val="center"/>
        <w:rPr>
          <w:rFonts w:ascii="Times New Roman" w:eastAsia="TimesNewRomanPS-BoldMT" w:hAnsi="Times New Roman" w:cs="Times New Roman"/>
        </w:rPr>
      </w:pPr>
      <w:r w:rsidRPr="007A771B">
        <w:rPr>
          <w:rFonts w:ascii="Times New Roman" w:eastAsia="TimesNewRomanPS-BoldMT" w:hAnsi="Times New Roman" w:cs="Times New Roman"/>
        </w:rPr>
        <w:t xml:space="preserve">zawarta w dniu  ……………… </w:t>
      </w:r>
    </w:p>
    <w:p w14:paraId="16282B9B" w14:textId="77777777" w:rsidR="0043799B" w:rsidRPr="007A771B" w:rsidRDefault="0043799B" w:rsidP="001D2851">
      <w:pPr>
        <w:pStyle w:val="Standard"/>
        <w:autoSpaceDE w:val="0"/>
        <w:spacing w:line="276" w:lineRule="auto"/>
        <w:rPr>
          <w:rFonts w:ascii="Times New Roman" w:eastAsia="TimesNewRomanPSMT" w:hAnsi="Times New Roman" w:cs="Times New Roman"/>
        </w:rPr>
      </w:pPr>
    </w:p>
    <w:p w14:paraId="1E1D8D03" w14:textId="77777777" w:rsidR="0043799B" w:rsidRPr="007A771B" w:rsidRDefault="00D9367E" w:rsidP="001D2851">
      <w:pPr>
        <w:pStyle w:val="Standard"/>
        <w:autoSpaceDE w:val="0"/>
        <w:spacing w:line="276" w:lineRule="auto"/>
        <w:rPr>
          <w:rFonts w:ascii="Times New Roman" w:eastAsia="TimesNewRomanPSMT" w:hAnsi="Times New Roman" w:cs="Times New Roman"/>
        </w:rPr>
      </w:pPr>
      <w:r w:rsidRPr="007A771B">
        <w:rPr>
          <w:rFonts w:ascii="Times New Roman" w:eastAsia="TimesNewRomanPSMT" w:hAnsi="Times New Roman" w:cs="Times New Roman"/>
        </w:rPr>
        <w:t>pomiędzy:</w:t>
      </w:r>
    </w:p>
    <w:p w14:paraId="46C0D0E4" w14:textId="56223105" w:rsidR="00836696" w:rsidRPr="00836696" w:rsidRDefault="00EA36AD" w:rsidP="001D2851">
      <w:pPr>
        <w:pStyle w:val="Standard"/>
        <w:spacing w:line="276" w:lineRule="auto"/>
        <w:rPr>
          <w:rFonts w:ascii="Times New Roman" w:eastAsia="Times New Roman" w:hAnsi="Times New Roman" w:cs="Times New Roman"/>
          <w:b/>
          <w:bCs/>
          <w:color w:val="000000"/>
          <w:kern w:val="0"/>
          <w:lang w:bidi="ar-SA"/>
        </w:rPr>
      </w:pPr>
      <w:r w:rsidRPr="007A771B">
        <w:rPr>
          <w:rFonts w:ascii="Times New Roman" w:eastAsia="Times New Roman" w:hAnsi="Times New Roman" w:cs="Times New Roman"/>
          <w:b/>
          <w:bCs/>
          <w:color w:val="000000"/>
          <w:kern w:val="0"/>
          <w:lang w:bidi="ar-SA"/>
        </w:rPr>
        <w:t xml:space="preserve">Parafią Rzymskokatolicką </w:t>
      </w:r>
      <w:r w:rsidR="00836696" w:rsidRPr="00836696">
        <w:rPr>
          <w:rFonts w:ascii="Times New Roman" w:eastAsia="Times New Roman" w:hAnsi="Times New Roman" w:cs="Times New Roman"/>
          <w:b/>
          <w:bCs/>
          <w:color w:val="000000"/>
          <w:kern w:val="0"/>
          <w:lang w:bidi="ar-SA"/>
        </w:rPr>
        <w:t xml:space="preserve">pw. </w:t>
      </w:r>
      <w:r w:rsidR="00A14143">
        <w:rPr>
          <w:rFonts w:ascii="Times New Roman" w:eastAsia="Times New Roman" w:hAnsi="Times New Roman" w:cs="Times New Roman"/>
          <w:b/>
          <w:bCs/>
          <w:color w:val="000000"/>
          <w:kern w:val="0"/>
          <w:lang w:bidi="ar-SA"/>
        </w:rPr>
        <w:t>Imienia NMP w Szczuczynie</w:t>
      </w:r>
      <w:r w:rsidR="001D2851">
        <w:rPr>
          <w:rFonts w:ascii="Times New Roman" w:eastAsia="Times New Roman" w:hAnsi="Times New Roman" w:cs="Times New Roman"/>
          <w:b/>
          <w:bCs/>
          <w:color w:val="000000"/>
          <w:kern w:val="0"/>
          <w:lang w:bidi="ar-SA"/>
        </w:rPr>
        <w:t xml:space="preserve">. </w:t>
      </w:r>
      <w:r w:rsidR="00A14143">
        <w:rPr>
          <w:rFonts w:ascii="Times New Roman" w:eastAsia="Times New Roman" w:hAnsi="Times New Roman" w:cs="Times New Roman"/>
          <w:b/>
          <w:bCs/>
          <w:color w:val="000000"/>
          <w:kern w:val="0"/>
          <w:lang w:bidi="ar-SA"/>
        </w:rPr>
        <w:t>19-2</w:t>
      </w:r>
      <w:r w:rsidR="00565915">
        <w:rPr>
          <w:rFonts w:ascii="Times New Roman" w:eastAsia="Times New Roman" w:hAnsi="Times New Roman" w:cs="Times New Roman"/>
          <w:b/>
          <w:bCs/>
          <w:color w:val="000000"/>
          <w:kern w:val="0"/>
          <w:lang w:bidi="ar-SA"/>
        </w:rPr>
        <w:t>3</w:t>
      </w:r>
      <w:r w:rsidR="00A14143">
        <w:rPr>
          <w:rFonts w:ascii="Times New Roman" w:eastAsia="Times New Roman" w:hAnsi="Times New Roman" w:cs="Times New Roman"/>
          <w:b/>
          <w:bCs/>
          <w:color w:val="000000"/>
          <w:kern w:val="0"/>
          <w:lang w:bidi="ar-SA"/>
        </w:rPr>
        <w:t>0 Szczuczyn, ul. Szpitalna 1</w:t>
      </w:r>
    </w:p>
    <w:p w14:paraId="024DF423" w14:textId="639D0C59" w:rsidR="0043799B" w:rsidRPr="007A771B" w:rsidRDefault="00836696" w:rsidP="001D2851">
      <w:pPr>
        <w:pStyle w:val="Standard"/>
        <w:autoSpaceDE w:val="0"/>
        <w:spacing w:line="276" w:lineRule="auto"/>
        <w:rPr>
          <w:rFonts w:ascii="Times New Roman" w:eastAsia="TimesNewRomanPSMT" w:hAnsi="Times New Roman" w:cs="Times New Roman"/>
          <w:b/>
          <w:bCs/>
        </w:rPr>
      </w:pPr>
      <w:r w:rsidRPr="00836696">
        <w:rPr>
          <w:rFonts w:ascii="Times New Roman" w:eastAsia="Times New Roman" w:hAnsi="Times New Roman" w:cs="Times New Roman"/>
          <w:b/>
          <w:bCs/>
          <w:color w:val="000000"/>
          <w:kern w:val="0"/>
          <w:lang w:bidi="ar-SA"/>
        </w:rPr>
        <w:t xml:space="preserve">NIP: </w:t>
      </w:r>
      <w:r w:rsidR="00A14143" w:rsidRPr="00A14143">
        <w:rPr>
          <w:rFonts w:eastAsia="Times New Roman" w:cstheme="minorHAnsi"/>
          <w:b/>
          <w:lang w:eastAsia="pl-PL"/>
        </w:rPr>
        <w:t>7191015446</w:t>
      </w:r>
      <w:r w:rsidRPr="00836696">
        <w:rPr>
          <w:rFonts w:ascii="Times New Roman" w:eastAsia="Times New Roman" w:hAnsi="Times New Roman" w:cs="Times New Roman"/>
          <w:b/>
          <w:bCs/>
          <w:color w:val="000000"/>
          <w:kern w:val="0"/>
          <w:lang w:bidi="ar-SA"/>
        </w:rPr>
        <w:t xml:space="preserve">, REGON: </w:t>
      </w:r>
      <w:r w:rsidR="00A14143" w:rsidRPr="00A14143">
        <w:rPr>
          <w:rFonts w:eastAsia="Times New Roman" w:cstheme="minorHAnsi"/>
          <w:b/>
          <w:lang w:eastAsia="pl-PL"/>
        </w:rPr>
        <w:t>040036596</w:t>
      </w:r>
    </w:p>
    <w:p w14:paraId="039BA3E8" w14:textId="3F329159" w:rsidR="0043799B" w:rsidRPr="007A771B" w:rsidRDefault="00B06CD9" w:rsidP="001D2851">
      <w:pPr>
        <w:pStyle w:val="Standard"/>
        <w:autoSpaceDE w:val="0"/>
        <w:spacing w:line="276" w:lineRule="auto"/>
        <w:rPr>
          <w:rFonts w:ascii="Times New Roman" w:eastAsia="TimesNewRomanPSMT" w:hAnsi="Times New Roman" w:cs="Times New Roman"/>
        </w:rPr>
      </w:pPr>
      <w:r>
        <w:rPr>
          <w:rFonts w:ascii="Times New Roman" w:eastAsia="TimesNewRomanPSMT" w:hAnsi="Times New Roman" w:cs="Times New Roman"/>
        </w:rPr>
        <w:t>którą reprezentuje k</w:t>
      </w:r>
      <w:r w:rsidR="00EA36AD" w:rsidRPr="007A771B">
        <w:rPr>
          <w:rFonts w:ascii="Times New Roman" w:eastAsia="TimesNewRomanPSMT" w:hAnsi="Times New Roman" w:cs="Times New Roman"/>
        </w:rPr>
        <w:t xml:space="preserve">s. </w:t>
      </w:r>
      <w:r w:rsidR="00A14143">
        <w:rPr>
          <w:rFonts w:ascii="Times New Roman" w:eastAsia="TimesNewRomanPSMT" w:hAnsi="Times New Roman" w:cs="Times New Roman"/>
        </w:rPr>
        <w:t>Jacek Majkowski</w:t>
      </w:r>
      <w:r w:rsidR="00EA36AD" w:rsidRPr="007A771B">
        <w:rPr>
          <w:rFonts w:ascii="Times New Roman" w:eastAsia="TimesNewRomanPSMT" w:hAnsi="Times New Roman" w:cs="Times New Roman"/>
        </w:rPr>
        <w:t xml:space="preserve"> – Proboszcz Parafii</w:t>
      </w:r>
    </w:p>
    <w:p w14:paraId="04EBAFD0" w14:textId="77777777" w:rsidR="0043799B" w:rsidRPr="007A771B" w:rsidRDefault="00762425" w:rsidP="001D2851">
      <w:pPr>
        <w:pStyle w:val="Standard"/>
        <w:autoSpaceDE w:val="0"/>
        <w:spacing w:line="276" w:lineRule="auto"/>
        <w:rPr>
          <w:rFonts w:ascii="Times New Roman" w:hAnsi="Times New Roman" w:cs="Times New Roman"/>
        </w:rPr>
      </w:pPr>
      <w:r w:rsidRPr="007A771B">
        <w:rPr>
          <w:rFonts w:ascii="Times New Roman" w:eastAsia="TimesNewRomanPSMT" w:hAnsi="Times New Roman" w:cs="Times New Roman"/>
        </w:rPr>
        <w:t>zwaną</w:t>
      </w:r>
      <w:r w:rsidR="00D9367E" w:rsidRPr="007A771B">
        <w:rPr>
          <w:rFonts w:ascii="Times New Roman" w:eastAsia="TimesNewRomanPSMT" w:hAnsi="Times New Roman" w:cs="Times New Roman"/>
        </w:rPr>
        <w:t xml:space="preserve"> dalej </w:t>
      </w:r>
      <w:r w:rsidR="00D9367E" w:rsidRPr="007A771B">
        <w:rPr>
          <w:rFonts w:ascii="Times New Roman" w:eastAsia="TimesNewRomanPSMT" w:hAnsi="Times New Roman" w:cs="Times New Roman"/>
          <w:b/>
          <w:bCs/>
        </w:rPr>
        <w:t>„</w:t>
      </w:r>
      <w:r w:rsidR="00D9367E" w:rsidRPr="007A771B">
        <w:rPr>
          <w:rFonts w:ascii="Times New Roman" w:eastAsia="TimesNewRomanPS-BoldMT" w:hAnsi="Times New Roman" w:cs="Times New Roman"/>
          <w:b/>
          <w:bCs/>
        </w:rPr>
        <w:t xml:space="preserve">Zamawiającym” </w:t>
      </w:r>
    </w:p>
    <w:p w14:paraId="60C46F54" w14:textId="77777777" w:rsidR="0043799B" w:rsidRPr="007A771B" w:rsidRDefault="0043799B" w:rsidP="001D2851">
      <w:pPr>
        <w:pStyle w:val="Standard"/>
        <w:spacing w:line="276" w:lineRule="auto"/>
        <w:jc w:val="both"/>
        <w:rPr>
          <w:rFonts w:ascii="Times New Roman" w:hAnsi="Times New Roman" w:cs="Times New Roman"/>
        </w:rPr>
      </w:pPr>
    </w:p>
    <w:p w14:paraId="6AEFE3F9" w14:textId="77777777" w:rsidR="0043799B" w:rsidRPr="007A771B" w:rsidRDefault="00D9367E" w:rsidP="001D2851">
      <w:pPr>
        <w:pStyle w:val="Standard"/>
        <w:spacing w:line="276" w:lineRule="auto"/>
        <w:jc w:val="both"/>
        <w:rPr>
          <w:rFonts w:ascii="Times New Roman" w:hAnsi="Times New Roman" w:cs="Times New Roman"/>
        </w:rPr>
      </w:pPr>
      <w:r w:rsidRPr="007A771B">
        <w:rPr>
          <w:rFonts w:ascii="Times New Roman" w:hAnsi="Times New Roman" w:cs="Times New Roman"/>
        </w:rPr>
        <w:t>a ……………………………………………………………………………..</w:t>
      </w:r>
    </w:p>
    <w:p w14:paraId="1009C770" w14:textId="77777777" w:rsidR="0043799B" w:rsidRPr="007A771B" w:rsidRDefault="00D9367E" w:rsidP="001D2851">
      <w:pPr>
        <w:pStyle w:val="Standard"/>
        <w:spacing w:line="276" w:lineRule="auto"/>
        <w:jc w:val="both"/>
        <w:rPr>
          <w:rFonts w:ascii="Times New Roman" w:hAnsi="Times New Roman" w:cs="Times New Roman"/>
        </w:rPr>
      </w:pPr>
      <w:r w:rsidRPr="007A771B">
        <w:rPr>
          <w:rFonts w:ascii="Times New Roman" w:hAnsi="Times New Roman" w:cs="Times New Roman"/>
        </w:rPr>
        <w:t xml:space="preserve">NIP: …………………………….., REGON ……………………………….., </w:t>
      </w:r>
    </w:p>
    <w:p w14:paraId="6234D074" w14:textId="77777777" w:rsidR="0043799B" w:rsidRPr="007A771B" w:rsidRDefault="00D9367E" w:rsidP="001D2851">
      <w:pPr>
        <w:pStyle w:val="Standard"/>
        <w:spacing w:line="276" w:lineRule="auto"/>
        <w:jc w:val="both"/>
        <w:rPr>
          <w:rFonts w:ascii="Times New Roman" w:hAnsi="Times New Roman" w:cs="Times New Roman"/>
        </w:rPr>
      </w:pPr>
      <w:r w:rsidRPr="007A771B">
        <w:rPr>
          <w:rFonts w:ascii="Times New Roman" w:hAnsi="Times New Roman" w:cs="Times New Roman"/>
        </w:rPr>
        <w:t>Reprezentowanym przez ……………………………………………………….</w:t>
      </w:r>
    </w:p>
    <w:p w14:paraId="1F2DD7E5" w14:textId="77777777" w:rsidR="0043799B" w:rsidRPr="007A771B" w:rsidRDefault="00D9367E" w:rsidP="001D2851">
      <w:pPr>
        <w:pStyle w:val="Standard"/>
        <w:spacing w:line="276" w:lineRule="auto"/>
        <w:rPr>
          <w:rFonts w:ascii="Times New Roman" w:hAnsi="Times New Roman" w:cs="Times New Roman"/>
        </w:rPr>
      </w:pPr>
      <w:r w:rsidRPr="007A771B">
        <w:rPr>
          <w:rFonts w:ascii="Times New Roman" w:hAnsi="Times New Roman" w:cs="Times New Roman"/>
        </w:rPr>
        <w:t xml:space="preserve">zwanym  dalej </w:t>
      </w:r>
      <w:r w:rsidRPr="007A771B">
        <w:rPr>
          <w:rFonts w:ascii="Times New Roman" w:hAnsi="Times New Roman" w:cs="Times New Roman"/>
          <w:b/>
          <w:bCs/>
        </w:rPr>
        <w:t>„Wykonawcą”</w:t>
      </w:r>
      <w:r w:rsidRPr="007A771B">
        <w:rPr>
          <w:rFonts w:ascii="Times New Roman" w:hAnsi="Times New Roman" w:cs="Times New Roman"/>
        </w:rPr>
        <w:t>,</w:t>
      </w:r>
    </w:p>
    <w:p w14:paraId="3CC0394B" w14:textId="77777777" w:rsidR="0043799B" w:rsidRPr="007A771B" w:rsidRDefault="00D9367E" w:rsidP="001D2851">
      <w:pPr>
        <w:pStyle w:val="Standard"/>
        <w:spacing w:line="276" w:lineRule="auto"/>
        <w:rPr>
          <w:rFonts w:ascii="Times New Roman" w:hAnsi="Times New Roman" w:cs="Times New Roman"/>
        </w:rPr>
      </w:pPr>
      <w:r w:rsidRPr="007A771B">
        <w:rPr>
          <w:rFonts w:ascii="Times New Roman" w:hAnsi="Times New Roman" w:cs="Times New Roman"/>
        </w:rPr>
        <w:t xml:space="preserve">       </w:t>
      </w:r>
    </w:p>
    <w:p w14:paraId="7F4FC919" w14:textId="77777777" w:rsidR="00B06CD9" w:rsidRDefault="00B06CD9" w:rsidP="001D2851">
      <w:pPr>
        <w:pStyle w:val="Standard"/>
        <w:autoSpaceDE w:val="0"/>
        <w:spacing w:after="113" w:line="276" w:lineRule="auto"/>
        <w:jc w:val="both"/>
        <w:rPr>
          <w:rFonts w:ascii="Times New Roman" w:eastAsia="TimesNewRomanPSMT" w:hAnsi="Times New Roman" w:cs="Times New Roman"/>
          <w:i/>
          <w:color w:val="000000" w:themeColor="text1"/>
        </w:rPr>
      </w:pPr>
    </w:p>
    <w:p w14:paraId="3562C891" w14:textId="3F725FAE" w:rsidR="0043799B" w:rsidRDefault="002623C6" w:rsidP="001D2851">
      <w:pPr>
        <w:pStyle w:val="Standard"/>
        <w:autoSpaceDE w:val="0"/>
        <w:spacing w:after="113" w:line="276" w:lineRule="auto"/>
        <w:jc w:val="both"/>
        <w:rPr>
          <w:rFonts w:ascii="Times New Roman" w:eastAsia="TimesNewRomanPSMT" w:hAnsi="Times New Roman" w:cs="Times New Roman"/>
          <w:i/>
          <w:color w:val="000000" w:themeColor="text1"/>
        </w:rPr>
      </w:pPr>
      <w:r w:rsidRPr="00441C79">
        <w:rPr>
          <w:rFonts w:ascii="Times New Roman" w:eastAsia="TimesNewRomanPSMT" w:hAnsi="Times New Roman" w:cs="Times New Roman"/>
          <w:i/>
          <w:color w:val="000000" w:themeColor="text1"/>
        </w:rPr>
        <w:t>Niniejsza umowa została zawarta w wyniku przeprowadzonego</w:t>
      </w:r>
      <w:r w:rsidR="005D59A0" w:rsidRPr="00441C79">
        <w:rPr>
          <w:rFonts w:ascii="Times New Roman" w:eastAsia="TimesNewRomanPSMT" w:hAnsi="Times New Roman" w:cs="Times New Roman"/>
          <w:i/>
          <w:color w:val="000000" w:themeColor="text1"/>
        </w:rPr>
        <w:t xml:space="preserve"> postępowania zakupowego,</w:t>
      </w:r>
      <w:r w:rsidR="001D2851">
        <w:rPr>
          <w:rFonts w:ascii="Times New Roman" w:eastAsia="TimesNewRomanPSMT" w:hAnsi="Times New Roman" w:cs="Times New Roman"/>
          <w:i/>
          <w:color w:val="000000" w:themeColor="text1"/>
        </w:rPr>
        <w:br/>
      </w:r>
      <w:r w:rsidR="005D59A0" w:rsidRPr="00441C79">
        <w:rPr>
          <w:rFonts w:ascii="Times New Roman" w:eastAsia="TimesNewRomanPSMT" w:hAnsi="Times New Roman" w:cs="Times New Roman"/>
          <w:i/>
          <w:color w:val="000000" w:themeColor="text1"/>
        </w:rPr>
        <w:t>z uwzględnieniem §</w:t>
      </w:r>
      <w:r w:rsidR="00565915">
        <w:rPr>
          <w:rFonts w:ascii="Times New Roman" w:eastAsia="TimesNewRomanPSMT" w:hAnsi="Times New Roman" w:cs="Times New Roman"/>
          <w:i/>
          <w:color w:val="000000" w:themeColor="text1"/>
        </w:rPr>
        <w:t xml:space="preserve"> </w:t>
      </w:r>
      <w:r w:rsidR="005D59A0" w:rsidRPr="00441C79">
        <w:rPr>
          <w:rFonts w:ascii="Times New Roman" w:eastAsia="TimesNewRomanPSMT" w:hAnsi="Times New Roman" w:cs="Times New Roman"/>
          <w:i/>
          <w:color w:val="000000" w:themeColor="text1"/>
        </w:rPr>
        <w:t>8 ust. 6 Regulaminu Naboru Wniosków o Dofinansowanie z Rządowe</w:t>
      </w:r>
      <w:r w:rsidR="0067361B">
        <w:rPr>
          <w:rFonts w:ascii="Times New Roman" w:eastAsia="TimesNewRomanPSMT" w:hAnsi="Times New Roman" w:cs="Times New Roman"/>
          <w:i/>
          <w:color w:val="000000" w:themeColor="text1"/>
        </w:rPr>
        <w:t xml:space="preserve">go Programu Odbudowy Zabytków.  </w:t>
      </w:r>
      <w:r w:rsidR="005D59A0" w:rsidRPr="00441C79">
        <w:rPr>
          <w:rFonts w:ascii="Times New Roman" w:eastAsia="TimesNewRomanPSMT" w:hAnsi="Times New Roman" w:cs="Times New Roman"/>
          <w:i/>
          <w:color w:val="000000" w:themeColor="text1"/>
        </w:rPr>
        <w:t>Z</w:t>
      </w:r>
      <w:r w:rsidR="00D9367E" w:rsidRPr="00441C79">
        <w:rPr>
          <w:rFonts w:ascii="Times New Roman" w:eastAsia="TimesNewRomanPSMT" w:hAnsi="Times New Roman" w:cs="Times New Roman"/>
          <w:i/>
          <w:color w:val="000000" w:themeColor="text1"/>
        </w:rPr>
        <w:t>amówieni</w:t>
      </w:r>
      <w:r w:rsidR="005D59A0" w:rsidRPr="00441C79">
        <w:rPr>
          <w:rFonts w:ascii="Times New Roman" w:eastAsia="TimesNewRomanPSMT" w:hAnsi="Times New Roman" w:cs="Times New Roman"/>
          <w:i/>
          <w:color w:val="000000" w:themeColor="text1"/>
        </w:rPr>
        <w:t>a udziela się</w:t>
      </w:r>
      <w:r w:rsidR="00D9367E" w:rsidRPr="00441C79">
        <w:rPr>
          <w:rFonts w:ascii="Times New Roman" w:eastAsia="TimesNewRomanPSMT" w:hAnsi="Times New Roman" w:cs="Times New Roman"/>
          <w:i/>
          <w:color w:val="000000" w:themeColor="text1"/>
        </w:rPr>
        <w:t xml:space="preserve"> bez stosowania ustawy z dnia </w:t>
      </w:r>
      <w:r w:rsidRPr="00441C79">
        <w:rPr>
          <w:rFonts w:ascii="Times New Roman" w:eastAsia="TimesNewRomanPSMT" w:hAnsi="Times New Roman" w:cs="Times New Roman"/>
          <w:i/>
          <w:color w:val="000000" w:themeColor="text1"/>
        </w:rPr>
        <w:t>11 września 2019 r. - Prawo zamówień publicznych (Dz. U. z 2023 r. poz. 1605</w:t>
      </w:r>
      <w:r w:rsidR="00455F38">
        <w:rPr>
          <w:rFonts w:ascii="Times New Roman" w:eastAsia="TimesNewRomanPSMT" w:hAnsi="Times New Roman" w:cs="Times New Roman"/>
          <w:i/>
          <w:color w:val="000000" w:themeColor="text1"/>
        </w:rPr>
        <w:t xml:space="preserve"> ze zm.</w:t>
      </w:r>
      <w:r w:rsidR="005D59A0" w:rsidRPr="00441C79">
        <w:rPr>
          <w:rFonts w:ascii="Times New Roman" w:eastAsia="TimesNewRomanPSMT" w:hAnsi="Times New Roman" w:cs="Times New Roman"/>
          <w:i/>
          <w:color w:val="000000" w:themeColor="text1"/>
        </w:rPr>
        <w:t>).</w:t>
      </w:r>
    </w:p>
    <w:p w14:paraId="29B51FBE" w14:textId="77777777" w:rsidR="0043799B" w:rsidRPr="007A771B" w:rsidRDefault="0043799B" w:rsidP="001D2851">
      <w:pPr>
        <w:pStyle w:val="Standard"/>
        <w:autoSpaceDE w:val="0"/>
        <w:spacing w:after="113" w:line="276" w:lineRule="auto"/>
        <w:jc w:val="both"/>
        <w:rPr>
          <w:rFonts w:ascii="Times New Roman" w:eastAsia="TimesNewRomanPSMT" w:hAnsi="Times New Roman" w:cs="Times New Roman"/>
        </w:rPr>
      </w:pPr>
    </w:p>
    <w:p w14:paraId="248F974A" w14:textId="77777777" w:rsidR="0043799B" w:rsidRPr="007A771B" w:rsidRDefault="00D9367E" w:rsidP="001D2851">
      <w:pPr>
        <w:pStyle w:val="Standard"/>
        <w:spacing w:line="276" w:lineRule="auto"/>
        <w:jc w:val="center"/>
        <w:rPr>
          <w:rFonts w:ascii="Times New Roman" w:hAnsi="Times New Roman" w:cs="Times New Roman"/>
          <w:b/>
          <w:bCs/>
        </w:rPr>
      </w:pPr>
      <w:r w:rsidRPr="007A771B">
        <w:rPr>
          <w:rFonts w:ascii="Times New Roman" w:hAnsi="Times New Roman" w:cs="Times New Roman"/>
          <w:b/>
          <w:bCs/>
        </w:rPr>
        <w:t>§ 1</w:t>
      </w:r>
    </w:p>
    <w:p w14:paraId="33ABAE80" w14:textId="77777777" w:rsidR="0043799B" w:rsidRPr="007A771B" w:rsidRDefault="00D9367E" w:rsidP="001D2851">
      <w:pPr>
        <w:pStyle w:val="Standard"/>
        <w:spacing w:line="276" w:lineRule="auto"/>
        <w:jc w:val="center"/>
        <w:rPr>
          <w:rFonts w:ascii="Times New Roman" w:hAnsi="Times New Roman" w:cs="Times New Roman"/>
          <w:b/>
          <w:bCs/>
        </w:rPr>
      </w:pPr>
      <w:r w:rsidRPr="007A771B">
        <w:rPr>
          <w:rFonts w:ascii="Times New Roman" w:hAnsi="Times New Roman" w:cs="Times New Roman"/>
          <w:b/>
          <w:bCs/>
        </w:rPr>
        <w:t xml:space="preserve">PRZEDMIOT UMOWY </w:t>
      </w:r>
    </w:p>
    <w:p w14:paraId="5C523C51" w14:textId="77777777" w:rsidR="0043799B" w:rsidRPr="007A771B" w:rsidRDefault="0043799B" w:rsidP="001D2851">
      <w:pPr>
        <w:pStyle w:val="Standard"/>
        <w:spacing w:line="276" w:lineRule="auto"/>
        <w:jc w:val="center"/>
        <w:rPr>
          <w:rFonts w:ascii="Times New Roman" w:hAnsi="Times New Roman" w:cs="Times New Roman"/>
          <w:b/>
          <w:bCs/>
        </w:rPr>
      </w:pPr>
    </w:p>
    <w:p w14:paraId="5E3D8704" w14:textId="5A0978BC" w:rsidR="006D570E" w:rsidRPr="006D570E" w:rsidRDefault="00CC009A" w:rsidP="009D6E38">
      <w:pPr>
        <w:numPr>
          <w:ilvl w:val="1"/>
          <w:numId w:val="33"/>
        </w:numPr>
        <w:shd w:val="clear" w:color="auto" w:fill="FFFFFF"/>
        <w:suppressAutoHyphens w:val="0"/>
        <w:autoSpaceDE/>
        <w:autoSpaceDN/>
        <w:spacing w:line="276" w:lineRule="auto"/>
        <w:ind w:left="150"/>
        <w:jc w:val="both"/>
        <w:rPr>
          <w:rFonts w:ascii="Times New Roman" w:eastAsia="TimesNewRomanPS-BoldMT" w:hAnsi="Times New Roman" w:cs="Times New Roman"/>
        </w:rPr>
      </w:pPr>
      <w:r w:rsidRPr="006D570E">
        <w:rPr>
          <w:rFonts w:ascii="Times New Roman" w:eastAsia="TimesNewRomanPSMT" w:hAnsi="Times New Roman" w:cs="Times New Roman"/>
        </w:rPr>
        <w:t xml:space="preserve">Zamawiający zleca a Wykonawca przyjmuje do realizacji </w:t>
      </w:r>
      <w:r w:rsidR="00A14143" w:rsidRPr="006D570E">
        <w:rPr>
          <w:rFonts w:ascii="Times New Roman" w:eastAsia="TimesNewRomanPSMT" w:hAnsi="Times New Roman" w:cs="Times New Roman"/>
        </w:rPr>
        <w:t xml:space="preserve">zadanie polegające na </w:t>
      </w:r>
      <w:r w:rsidR="009730B0">
        <w:rPr>
          <w:rFonts w:ascii="Times New Roman" w:eastAsia="Times New Roman" w:hAnsi="Times New Roman" w:cs="Times New Roman"/>
          <w:b/>
          <w:lang w:eastAsia="pl-PL"/>
        </w:rPr>
        <w:t>renowacji dwóch ołtarzy bocznych w zabytkowym kościele pw. Imienia NMP w Szczuczynie</w:t>
      </w:r>
      <w:r w:rsidR="00A14143" w:rsidRPr="006D570E">
        <w:rPr>
          <w:rFonts w:ascii="Times New Roman" w:eastAsia="Times New Roman" w:hAnsi="Times New Roman" w:cs="Times New Roman"/>
          <w:lang w:eastAsia="pl-PL"/>
        </w:rPr>
        <w:t xml:space="preserve">, zgodnie z Pozwoleniem Podlaskiego Konserwatora Zabytków wydanym dnia </w:t>
      </w:r>
      <w:r w:rsidR="00BF1DF9">
        <w:rPr>
          <w:rFonts w:ascii="Times New Roman" w:eastAsia="Times New Roman" w:hAnsi="Times New Roman" w:cs="Times New Roman"/>
          <w:lang w:eastAsia="pl-PL"/>
        </w:rPr>
        <w:t>11</w:t>
      </w:r>
      <w:r w:rsidR="00A14143" w:rsidRPr="006D570E">
        <w:rPr>
          <w:rFonts w:ascii="Times New Roman" w:eastAsia="Times New Roman" w:hAnsi="Times New Roman" w:cs="Times New Roman"/>
          <w:lang w:eastAsia="pl-PL"/>
        </w:rPr>
        <w:t>.</w:t>
      </w:r>
      <w:r w:rsidR="00BF1DF9">
        <w:rPr>
          <w:rFonts w:ascii="Times New Roman" w:eastAsia="Times New Roman" w:hAnsi="Times New Roman" w:cs="Times New Roman"/>
          <w:lang w:eastAsia="pl-PL"/>
        </w:rPr>
        <w:t>12</w:t>
      </w:r>
      <w:r w:rsidR="00A14143" w:rsidRPr="006D570E">
        <w:rPr>
          <w:rFonts w:ascii="Times New Roman" w:eastAsia="Times New Roman" w:hAnsi="Times New Roman" w:cs="Times New Roman"/>
          <w:lang w:eastAsia="pl-PL"/>
        </w:rPr>
        <w:t>.202</w:t>
      </w:r>
      <w:r w:rsidR="00BF1DF9">
        <w:rPr>
          <w:rFonts w:ascii="Times New Roman" w:eastAsia="Times New Roman" w:hAnsi="Times New Roman" w:cs="Times New Roman"/>
          <w:lang w:eastAsia="pl-PL"/>
        </w:rPr>
        <w:t>3</w:t>
      </w:r>
      <w:r w:rsidR="00A14143" w:rsidRPr="006D570E">
        <w:rPr>
          <w:rFonts w:ascii="Times New Roman" w:eastAsia="Times New Roman" w:hAnsi="Times New Roman" w:cs="Times New Roman"/>
          <w:lang w:eastAsia="pl-PL"/>
        </w:rPr>
        <w:t>r., znak: Ł.514</w:t>
      </w:r>
      <w:r w:rsidR="00BF1DF9">
        <w:rPr>
          <w:rFonts w:ascii="Times New Roman" w:eastAsia="Times New Roman" w:hAnsi="Times New Roman" w:cs="Times New Roman"/>
          <w:lang w:eastAsia="pl-PL"/>
        </w:rPr>
        <w:t>4</w:t>
      </w:r>
      <w:r w:rsidR="00A14143" w:rsidRPr="006D570E">
        <w:rPr>
          <w:rFonts w:ascii="Times New Roman" w:eastAsia="Times New Roman" w:hAnsi="Times New Roman" w:cs="Times New Roman"/>
          <w:lang w:eastAsia="pl-PL"/>
        </w:rPr>
        <w:t>.2</w:t>
      </w:r>
      <w:r w:rsidR="00BF1DF9">
        <w:rPr>
          <w:rFonts w:ascii="Times New Roman" w:eastAsia="Times New Roman" w:hAnsi="Times New Roman" w:cs="Times New Roman"/>
          <w:lang w:eastAsia="pl-PL"/>
        </w:rPr>
        <w:t>0</w:t>
      </w:r>
      <w:r w:rsidR="00A14143" w:rsidRPr="006D570E">
        <w:rPr>
          <w:rFonts w:ascii="Times New Roman" w:eastAsia="Times New Roman" w:hAnsi="Times New Roman" w:cs="Times New Roman"/>
          <w:lang w:eastAsia="pl-PL"/>
        </w:rPr>
        <w:t>.202</w:t>
      </w:r>
      <w:r w:rsidR="00BF1DF9">
        <w:rPr>
          <w:rFonts w:ascii="Times New Roman" w:eastAsia="Times New Roman" w:hAnsi="Times New Roman" w:cs="Times New Roman"/>
          <w:lang w:eastAsia="pl-PL"/>
        </w:rPr>
        <w:t>3</w:t>
      </w:r>
      <w:r w:rsidR="00A14143" w:rsidRPr="006D570E">
        <w:rPr>
          <w:rFonts w:ascii="Times New Roman" w:eastAsia="Times New Roman" w:hAnsi="Times New Roman" w:cs="Times New Roman"/>
          <w:lang w:eastAsia="pl-PL"/>
        </w:rPr>
        <w:t>.II wydanym na podstawie Program</w:t>
      </w:r>
      <w:r w:rsidR="00D70D12">
        <w:rPr>
          <w:rFonts w:ascii="Times New Roman" w:eastAsia="Times New Roman" w:hAnsi="Times New Roman" w:cs="Times New Roman"/>
          <w:lang w:eastAsia="pl-PL"/>
        </w:rPr>
        <w:t>ów</w:t>
      </w:r>
      <w:r w:rsidR="00A14143" w:rsidRPr="006D570E">
        <w:rPr>
          <w:rFonts w:ascii="Times New Roman" w:eastAsia="Times New Roman" w:hAnsi="Times New Roman" w:cs="Times New Roman"/>
          <w:lang w:eastAsia="pl-PL"/>
        </w:rPr>
        <w:t xml:space="preserve"> prac konserwatorskich</w:t>
      </w:r>
      <w:r w:rsidR="00D70D12">
        <w:rPr>
          <w:rFonts w:ascii="Times New Roman" w:eastAsia="Times New Roman" w:hAnsi="Times New Roman" w:cs="Times New Roman"/>
          <w:lang w:eastAsia="pl-PL"/>
        </w:rPr>
        <w:t xml:space="preserve"> do ołtarzy bocznych pw. Św. Anny</w:t>
      </w:r>
      <w:r w:rsidR="00D70D12">
        <w:rPr>
          <w:rFonts w:ascii="Times New Roman" w:eastAsia="Times New Roman" w:hAnsi="Times New Roman" w:cs="Times New Roman"/>
          <w:lang w:eastAsia="pl-PL"/>
        </w:rPr>
        <w:br/>
        <w:t xml:space="preserve"> i pw. Św. Antoniego kościoła</w:t>
      </w:r>
      <w:r w:rsidR="00A14143" w:rsidRPr="006D570E">
        <w:rPr>
          <w:rFonts w:ascii="Times New Roman" w:eastAsia="Times New Roman" w:hAnsi="Times New Roman" w:cs="Times New Roman"/>
          <w:lang w:eastAsia="pl-PL"/>
        </w:rPr>
        <w:t xml:space="preserve"> </w:t>
      </w:r>
      <w:r w:rsidR="00D70D12">
        <w:rPr>
          <w:rFonts w:ascii="Times New Roman" w:eastAsia="Times New Roman" w:hAnsi="Times New Roman" w:cs="Times New Roman"/>
          <w:lang w:eastAsia="pl-PL"/>
        </w:rPr>
        <w:t>p</w:t>
      </w:r>
      <w:r w:rsidR="00A14143" w:rsidRPr="006D570E">
        <w:rPr>
          <w:rFonts w:ascii="Times New Roman" w:eastAsia="Times New Roman" w:hAnsi="Times New Roman" w:cs="Times New Roman"/>
          <w:lang w:eastAsia="pl-PL"/>
        </w:rPr>
        <w:t>arafialnego pw. Imienia Najświętszej Maryi Panny w Szczuczynie</w:t>
      </w:r>
      <w:r w:rsidR="00D70D12">
        <w:rPr>
          <w:rFonts w:ascii="Times New Roman" w:eastAsia="Times New Roman" w:hAnsi="Times New Roman" w:cs="Times New Roman"/>
          <w:lang w:eastAsia="pl-PL"/>
        </w:rPr>
        <w:t>.</w:t>
      </w:r>
    </w:p>
    <w:p w14:paraId="6749FD1C" w14:textId="50B3BEEC" w:rsidR="00A14143" w:rsidRPr="006D570E" w:rsidRDefault="00A14143" w:rsidP="006D570E">
      <w:pPr>
        <w:shd w:val="clear" w:color="auto" w:fill="FFFFFF"/>
        <w:suppressAutoHyphens w:val="0"/>
        <w:autoSpaceDE/>
        <w:autoSpaceDN/>
        <w:spacing w:line="276" w:lineRule="auto"/>
        <w:ind w:left="150"/>
        <w:jc w:val="both"/>
        <w:rPr>
          <w:rFonts w:ascii="Times New Roman" w:eastAsia="TimesNewRomanPS-BoldMT" w:hAnsi="Times New Roman" w:cs="Times New Roman"/>
        </w:rPr>
      </w:pPr>
      <w:r w:rsidRPr="006D570E">
        <w:rPr>
          <w:rFonts w:ascii="Times New Roman" w:eastAsia="Times New Roman" w:hAnsi="Times New Roman" w:cs="Times New Roman"/>
          <w:lang w:eastAsia="pl-PL"/>
        </w:rPr>
        <w:t>Niniejsze zadanie realizowane jest</w:t>
      </w:r>
      <w:r w:rsidRPr="006D570E">
        <w:rPr>
          <w:rFonts w:ascii="Times New Roman" w:eastAsia="Times New Roman" w:hAnsi="Times New Roman" w:cs="Times New Roman"/>
          <w:b/>
          <w:lang w:eastAsia="pl-PL"/>
        </w:rPr>
        <w:t xml:space="preserve"> </w:t>
      </w:r>
      <w:r w:rsidR="006510D1" w:rsidRPr="006D570E">
        <w:rPr>
          <w:rFonts w:ascii="Times New Roman" w:hAnsi="Times New Roman" w:cs="Times New Roman"/>
        </w:rPr>
        <w:t xml:space="preserve">w ramach dofinansowania z Rządowego </w:t>
      </w:r>
      <w:r w:rsidR="0079501D" w:rsidRPr="006D570E">
        <w:rPr>
          <w:rFonts w:ascii="Times New Roman" w:eastAsia="TimesNewRomanPS-BoldMT" w:hAnsi="Times New Roman" w:cs="Times New Roman"/>
        </w:rPr>
        <w:t>Program</w:t>
      </w:r>
      <w:r w:rsidR="00D9367E" w:rsidRPr="006D570E">
        <w:rPr>
          <w:rFonts w:ascii="Times New Roman" w:eastAsia="TimesNewRomanPS-BoldMT" w:hAnsi="Times New Roman" w:cs="Times New Roman"/>
        </w:rPr>
        <w:t xml:space="preserve"> Odbudowy Zabytków</w:t>
      </w:r>
      <w:r w:rsidR="00441C79" w:rsidRPr="006D570E">
        <w:rPr>
          <w:rFonts w:ascii="Times New Roman" w:eastAsia="TimesNewRomanPS-BoldMT" w:hAnsi="Times New Roman" w:cs="Times New Roman"/>
        </w:rPr>
        <w:t xml:space="preserve"> – I</w:t>
      </w:r>
      <w:r w:rsidR="009D6E38">
        <w:rPr>
          <w:rFonts w:ascii="Times New Roman" w:eastAsia="TimesNewRomanPS-BoldMT" w:hAnsi="Times New Roman" w:cs="Times New Roman"/>
        </w:rPr>
        <w:t>I</w:t>
      </w:r>
      <w:r w:rsidR="00441C79" w:rsidRPr="006D570E">
        <w:rPr>
          <w:rFonts w:ascii="Times New Roman" w:eastAsia="TimesNewRomanPS-BoldMT" w:hAnsi="Times New Roman" w:cs="Times New Roman"/>
        </w:rPr>
        <w:t xml:space="preserve"> edycja</w:t>
      </w:r>
      <w:r w:rsidR="00D9367E" w:rsidRPr="006D570E">
        <w:rPr>
          <w:rFonts w:ascii="Times New Roman" w:eastAsia="TimesNewRomanPS-BoldMT" w:hAnsi="Times New Roman" w:cs="Times New Roman"/>
        </w:rPr>
        <w:t>.</w:t>
      </w:r>
    </w:p>
    <w:p w14:paraId="1C3B3A30" w14:textId="77777777" w:rsidR="00A14143" w:rsidRPr="00A14143" w:rsidRDefault="00A14143" w:rsidP="001D2851">
      <w:pPr>
        <w:shd w:val="clear" w:color="auto" w:fill="FFFFFF"/>
        <w:suppressAutoHyphens w:val="0"/>
        <w:autoSpaceDE/>
        <w:autoSpaceDN/>
        <w:spacing w:line="276" w:lineRule="auto"/>
        <w:ind w:left="150"/>
        <w:jc w:val="both"/>
        <w:rPr>
          <w:rFonts w:ascii="Times New Roman" w:eastAsia="TimesNewRomanPS-BoldMT" w:hAnsi="Times New Roman" w:cs="Times New Roman"/>
        </w:rPr>
      </w:pPr>
    </w:p>
    <w:p w14:paraId="2A9F2B86" w14:textId="77777777" w:rsidR="00A14143" w:rsidRPr="00B164CC" w:rsidRDefault="00A14143" w:rsidP="009D6E38">
      <w:pPr>
        <w:pStyle w:val="Akapitzlist"/>
        <w:numPr>
          <w:ilvl w:val="0"/>
          <w:numId w:val="33"/>
        </w:numPr>
        <w:shd w:val="clear" w:color="auto" w:fill="FFFFFF"/>
        <w:tabs>
          <w:tab w:val="num" w:pos="426"/>
        </w:tabs>
        <w:suppressAutoHyphens w:val="0"/>
        <w:autoSpaceDE/>
        <w:autoSpaceDN/>
        <w:spacing w:line="276" w:lineRule="auto"/>
        <w:ind w:left="284"/>
        <w:jc w:val="both"/>
        <w:rPr>
          <w:rFonts w:ascii="Times New Roman" w:eastAsia="TimesNewRomanPS-BoldMT" w:hAnsi="Times New Roman" w:cs="Times New Roman"/>
        </w:rPr>
      </w:pPr>
      <w:bookmarkStart w:id="0" w:name="_Hlk146266014"/>
      <w:r w:rsidRPr="00A14143">
        <w:rPr>
          <w:rFonts w:ascii="Times New Roman" w:eastAsia="Times New Roman" w:hAnsi="Times New Roman" w:cs="Times New Roman"/>
          <w:lang w:eastAsia="pl-PL"/>
        </w:rPr>
        <w:t>Zakres prac obejmuje:</w:t>
      </w:r>
    </w:p>
    <w:p w14:paraId="2B69479F" w14:textId="77777777" w:rsidR="00B164CC" w:rsidRPr="00A14143" w:rsidRDefault="00B164CC" w:rsidP="00B164CC">
      <w:pPr>
        <w:pStyle w:val="Akapitzlist"/>
        <w:shd w:val="clear" w:color="auto" w:fill="FFFFFF"/>
        <w:suppressAutoHyphens w:val="0"/>
        <w:autoSpaceDE/>
        <w:autoSpaceDN/>
        <w:spacing w:line="276" w:lineRule="auto"/>
        <w:ind w:left="284"/>
        <w:jc w:val="both"/>
        <w:rPr>
          <w:rFonts w:ascii="Times New Roman" w:eastAsia="TimesNewRomanPS-BoldMT" w:hAnsi="Times New Roman" w:cs="Times New Roman"/>
        </w:rPr>
      </w:pPr>
    </w:p>
    <w:p w14:paraId="49F86289" w14:textId="4A5FC2DD" w:rsidR="00490FB0" w:rsidRPr="00CD53D2" w:rsidRDefault="00A14143" w:rsidP="00B164CC">
      <w:pPr>
        <w:adjustRightInd w:val="0"/>
        <w:jc w:val="both"/>
        <w:rPr>
          <w:rFonts w:ascii="Times New Roman" w:hAnsi="Times New Roman" w:cs="Times New Roman"/>
          <w:b/>
          <w:sz w:val="22"/>
          <w:szCs w:val="22"/>
        </w:rPr>
      </w:pPr>
      <w:r w:rsidRPr="00CD53D2">
        <w:rPr>
          <w:rFonts w:ascii="Times New Roman" w:eastAsia="Times New Roman" w:hAnsi="Times New Roman" w:cs="Times New Roman"/>
          <w:b/>
          <w:lang w:eastAsia="pl-PL"/>
        </w:rPr>
        <w:t xml:space="preserve">I. </w:t>
      </w:r>
      <w:r w:rsidR="00CD53D2" w:rsidRPr="00CD53D2">
        <w:rPr>
          <w:rFonts w:ascii="Times New Roman" w:hAnsi="Times New Roman" w:cs="Times New Roman"/>
          <w:b/>
          <w:sz w:val="22"/>
          <w:szCs w:val="22"/>
        </w:rPr>
        <w:t>Prace konserwatorski</w:t>
      </w:r>
      <w:r w:rsidR="00CD53D2">
        <w:rPr>
          <w:rFonts w:ascii="Times New Roman" w:hAnsi="Times New Roman" w:cs="Times New Roman"/>
          <w:b/>
          <w:sz w:val="22"/>
          <w:szCs w:val="22"/>
        </w:rPr>
        <w:t>e</w:t>
      </w:r>
      <w:r w:rsidR="00CD53D2" w:rsidRPr="00CD53D2">
        <w:rPr>
          <w:rFonts w:ascii="Times New Roman" w:hAnsi="Times New Roman" w:cs="Times New Roman"/>
          <w:b/>
          <w:sz w:val="22"/>
          <w:szCs w:val="22"/>
        </w:rPr>
        <w:t xml:space="preserve"> i restauratorski</w:t>
      </w:r>
      <w:r w:rsidR="00CD53D2">
        <w:rPr>
          <w:rFonts w:ascii="Times New Roman" w:hAnsi="Times New Roman" w:cs="Times New Roman"/>
          <w:b/>
          <w:sz w:val="22"/>
          <w:szCs w:val="22"/>
        </w:rPr>
        <w:t>e</w:t>
      </w:r>
      <w:r w:rsidR="00CD53D2" w:rsidRPr="00CD53D2">
        <w:rPr>
          <w:rFonts w:ascii="Times New Roman" w:hAnsi="Times New Roman" w:cs="Times New Roman"/>
          <w:b/>
          <w:sz w:val="22"/>
          <w:szCs w:val="22"/>
        </w:rPr>
        <w:t xml:space="preserve"> przy ołtarzu bocznym św. Antoniego  - zwieńczenie, fryz górny, gzyms górny pola głównego, putto nad obrazem oraz kapitele kolumn i pilastrów.</w:t>
      </w:r>
      <w:r w:rsidR="00B164CC">
        <w:rPr>
          <w:rFonts w:ascii="Times New Roman" w:hAnsi="Times New Roman" w:cs="Times New Roman"/>
          <w:b/>
          <w:sz w:val="22"/>
          <w:szCs w:val="22"/>
        </w:rPr>
        <w:br/>
      </w:r>
    </w:p>
    <w:p w14:paraId="0009CB52" w14:textId="7E17078D" w:rsidR="00A14143"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Wykonanie dokumentacji fotograficznej i opisowej stanu zachowania ołtarza.</w:t>
      </w:r>
    </w:p>
    <w:p w14:paraId="51873AA8" w14:textId="77777777"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Demontaż obrazów i ruchomych części ołtarza – transport do pracowni konserwatorskiej. </w:t>
      </w:r>
    </w:p>
    <w:p w14:paraId="4BE215DF" w14:textId="06789535" w:rsid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Wykonanie dezynsekcji ołtarza preparatem biobójczym. </w:t>
      </w:r>
    </w:p>
    <w:p w14:paraId="3B6DF9DB" w14:textId="223C1744" w:rsidR="00B164CC" w:rsidRPr="002D04C7"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2D04C7">
        <w:rPr>
          <w:rFonts w:ascii="Times New Roman" w:eastAsia="Times New Roman" w:hAnsi="Times New Roman" w:cs="Times New Roman"/>
          <w:lang w:eastAsia="pl-PL"/>
        </w:rPr>
        <w:lastRenderedPageBreak/>
        <w:t xml:space="preserve">Wykonanie prób (mechanicznych i chemicznych) na usuwanie wtórnych warstw przemalowań z poszczególnych elementów ołtarza (zaleca się usunięcie wtórnej warstwy malarskiej oraz szlag metalu). </w:t>
      </w:r>
    </w:p>
    <w:p w14:paraId="05172B57" w14:textId="03CC636F" w:rsidR="00B164CC" w:rsidRPr="002D04C7"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2D04C7">
        <w:rPr>
          <w:rFonts w:ascii="Times New Roman" w:eastAsia="Times New Roman" w:hAnsi="Times New Roman" w:cs="Times New Roman"/>
          <w:lang w:eastAsia="pl-PL"/>
        </w:rPr>
        <w:t xml:space="preserve"> Usunięcie warstw przemalowań z ołtarza opracowaną wcześniej metodą, należy odsłonić najstarsze zachowane opracowanie, zgodnie z ustaleniem komisji konserwatorskiej co do kolorystyki wszystkich ołtarzy – (mechanicznie i chemicznie rozpuszczalnikami, np. acetonem, żelem typu V33). </w:t>
      </w:r>
    </w:p>
    <w:p w14:paraId="64E667D8" w14:textId="5F9B7D8B"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Usunięcie </w:t>
      </w:r>
      <w:proofErr w:type="spellStart"/>
      <w:r w:rsidRPr="00B164CC">
        <w:rPr>
          <w:rFonts w:ascii="Times New Roman" w:eastAsia="Times New Roman" w:hAnsi="Times New Roman" w:cs="Times New Roman"/>
          <w:lang w:eastAsia="pl-PL"/>
        </w:rPr>
        <w:t>szlagmetalu</w:t>
      </w:r>
      <w:proofErr w:type="spellEnd"/>
      <w:r w:rsidRPr="00B164CC">
        <w:rPr>
          <w:rFonts w:ascii="Times New Roman" w:eastAsia="Times New Roman" w:hAnsi="Times New Roman" w:cs="Times New Roman"/>
          <w:lang w:eastAsia="pl-PL"/>
        </w:rPr>
        <w:t xml:space="preserve"> ze wszystkich elementów złoconych i odsłonięcie najstarszych opracowań.</w:t>
      </w:r>
    </w:p>
    <w:p w14:paraId="762AAEFE" w14:textId="17C9D5EC"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Impregnacja strukturalna drewna przy użyciu profesjonalnego impregnatu do obiektów zabytkowych. Oczyszczenie powierzchni drewna z impregnatu (chemicznie) i pozostawienie do odparowania rozpuszczalnika. </w:t>
      </w:r>
    </w:p>
    <w:p w14:paraId="5E884B32" w14:textId="3B14B8E8"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Oczyszczenie elementów metalowych konstrukcji ołtarza z produktów korozji – mechanicznie. </w:t>
      </w:r>
    </w:p>
    <w:p w14:paraId="2DB99FFF" w14:textId="18C412AF"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Zabezpieczenie elementów metalowych inhibitorem korozji. </w:t>
      </w:r>
    </w:p>
    <w:p w14:paraId="453BC384" w14:textId="350D7EC5"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B164CC">
        <w:rPr>
          <w:rFonts w:ascii="Times New Roman" w:eastAsia="Times New Roman" w:hAnsi="Times New Roman" w:cs="Times New Roman"/>
          <w:lang w:eastAsia="pl-PL"/>
        </w:rPr>
        <w:t xml:space="preserve">Sklejenie popękanych, rozklejonych elementów ołtarza (klejem dedykowanym do </w:t>
      </w:r>
      <w:r>
        <w:rPr>
          <w:rFonts w:ascii="Times New Roman" w:eastAsia="Times New Roman" w:hAnsi="Times New Roman" w:cs="Times New Roman"/>
          <w:lang w:eastAsia="pl-PL"/>
        </w:rPr>
        <w:t xml:space="preserve"> </w:t>
      </w:r>
      <w:r w:rsidRPr="00B164CC">
        <w:rPr>
          <w:rFonts w:ascii="Times New Roman" w:eastAsia="Times New Roman" w:hAnsi="Times New Roman" w:cs="Times New Roman"/>
          <w:lang w:eastAsia="pl-PL"/>
        </w:rPr>
        <w:t xml:space="preserve">konserwacji obiektów zabytkowych na podłożu drewnianym). </w:t>
      </w:r>
    </w:p>
    <w:p w14:paraId="20C87C8A" w14:textId="61C51212"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B164CC">
        <w:rPr>
          <w:rFonts w:ascii="Times New Roman" w:eastAsia="Times New Roman" w:hAnsi="Times New Roman" w:cs="Times New Roman"/>
          <w:lang w:eastAsia="pl-PL"/>
        </w:rPr>
        <w:t xml:space="preserve">Rekonstrukcja w </w:t>
      </w:r>
      <w:proofErr w:type="spellStart"/>
      <w:r w:rsidRPr="00B164CC">
        <w:rPr>
          <w:rFonts w:ascii="Times New Roman" w:eastAsia="Times New Roman" w:hAnsi="Times New Roman" w:cs="Times New Roman"/>
          <w:lang w:eastAsia="pl-PL"/>
        </w:rPr>
        <w:t>wysezonowanym</w:t>
      </w:r>
      <w:proofErr w:type="spellEnd"/>
      <w:r w:rsidRPr="00B164CC">
        <w:rPr>
          <w:rFonts w:ascii="Times New Roman" w:eastAsia="Times New Roman" w:hAnsi="Times New Roman" w:cs="Times New Roman"/>
          <w:lang w:eastAsia="pl-PL"/>
        </w:rPr>
        <w:t xml:space="preserve"> drewnie brakujących elementów snycerskich. </w:t>
      </w:r>
    </w:p>
    <w:p w14:paraId="465E8EF4" w14:textId="605339D1"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Wypełnienie ubytków drewna flekami z drewna odpowiednio dobranego pod względem gatunku i </w:t>
      </w:r>
      <w:proofErr w:type="spellStart"/>
      <w:r w:rsidRPr="00B164CC">
        <w:rPr>
          <w:rFonts w:ascii="Times New Roman" w:eastAsia="Times New Roman" w:hAnsi="Times New Roman" w:cs="Times New Roman"/>
          <w:lang w:eastAsia="pl-PL"/>
        </w:rPr>
        <w:t>usłojena</w:t>
      </w:r>
      <w:proofErr w:type="spellEnd"/>
      <w:r w:rsidRPr="00B164CC">
        <w:rPr>
          <w:rFonts w:ascii="Times New Roman" w:eastAsia="Times New Roman" w:hAnsi="Times New Roman" w:cs="Times New Roman"/>
          <w:lang w:eastAsia="pl-PL"/>
        </w:rPr>
        <w:t xml:space="preserve"> do pierwotnego, a drobnych ubytków kitem drewnopodobnym. </w:t>
      </w:r>
    </w:p>
    <w:p w14:paraId="349EF1CB" w14:textId="73DDFBBC"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B164CC">
        <w:rPr>
          <w:rFonts w:ascii="Times New Roman" w:eastAsia="Times New Roman" w:hAnsi="Times New Roman" w:cs="Times New Roman"/>
          <w:lang w:eastAsia="pl-PL"/>
        </w:rPr>
        <w:t xml:space="preserve">Uzupełnienie i rekonstrukcja zapraw w ubytkach (akrylowym kitem lub kitem kredowo-klejowym). </w:t>
      </w:r>
    </w:p>
    <w:p w14:paraId="50AED9B4" w14:textId="260F6252"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B164CC">
        <w:rPr>
          <w:rFonts w:ascii="Times New Roman" w:eastAsia="Times New Roman" w:hAnsi="Times New Roman" w:cs="Times New Roman"/>
          <w:lang w:eastAsia="pl-PL"/>
        </w:rPr>
        <w:t xml:space="preserve">Uzupełnienie pulmentów pod złocenia i ewentualne srebrzenia, dostosowując jego kolor do koloru pulmentu oczyszczonych złoceń. </w:t>
      </w:r>
    </w:p>
    <w:p w14:paraId="5EE2A9E0" w14:textId="373BA38E"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B164CC">
        <w:rPr>
          <w:rFonts w:ascii="Times New Roman" w:eastAsia="Times New Roman" w:hAnsi="Times New Roman" w:cs="Times New Roman"/>
          <w:lang w:eastAsia="pl-PL"/>
        </w:rPr>
        <w:t xml:space="preserve">Wykonanie uzupełnień i miejscowych rekonstrukcji złoceń (złoto w płatkach, proszki złote) oraz srebrzeń (srebro w proszku zabezpieczone żywicą). </w:t>
      </w:r>
    </w:p>
    <w:p w14:paraId="389BEE43" w14:textId="7273B12E"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Wykonanie retuszu i rekonstrukcji polichromii ołtarza farbami akrylowymi i temperowymi. </w:t>
      </w:r>
    </w:p>
    <w:p w14:paraId="51104BCB" w14:textId="1B2E0717"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Położenie werniksu końcowego o lekkim połysku. </w:t>
      </w:r>
    </w:p>
    <w:p w14:paraId="79388136" w14:textId="1E636638"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Położenie warstwy wykończeniowej, zabezpieczającej dolne partie ołtarza – np. wosk w paście nakładany na zimno i polerowany. </w:t>
      </w:r>
    </w:p>
    <w:p w14:paraId="07C1E5FD" w14:textId="5550612E"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Montaż wszystkich elementów złoconych na ołtarzu. </w:t>
      </w:r>
    </w:p>
    <w:p w14:paraId="5CD1F7A9" w14:textId="151184A6" w:rsidR="00B164CC" w:rsidRPr="00B164CC" w:rsidRDefault="00B164CC" w:rsidP="009D6E38">
      <w:pPr>
        <w:pStyle w:val="Akapitzlist"/>
        <w:numPr>
          <w:ilvl w:val="0"/>
          <w:numId w:val="34"/>
        </w:numPr>
        <w:shd w:val="clear" w:color="auto" w:fill="FFFFFF"/>
        <w:spacing w:line="276" w:lineRule="auto"/>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 xml:space="preserve"> Wykonanie dokumentacji gromadzącej dane z całości prac konserwatorskich.</w:t>
      </w:r>
    </w:p>
    <w:p w14:paraId="0C0E14C8" w14:textId="596A5639" w:rsidR="00A14143" w:rsidRPr="00A14143" w:rsidRDefault="00A14143" w:rsidP="00B164CC">
      <w:pPr>
        <w:pStyle w:val="Akapitzlist"/>
        <w:shd w:val="clear" w:color="auto" w:fill="FFFFFF"/>
        <w:spacing w:line="276" w:lineRule="auto"/>
        <w:jc w:val="both"/>
        <w:rPr>
          <w:rFonts w:ascii="Times New Roman" w:eastAsia="Times New Roman" w:hAnsi="Times New Roman" w:cs="Times New Roman"/>
          <w:lang w:eastAsia="pl-PL"/>
        </w:rPr>
      </w:pPr>
    </w:p>
    <w:p w14:paraId="62657175" w14:textId="77777777" w:rsidR="00A14143" w:rsidRPr="00B164CC" w:rsidRDefault="00A14143" w:rsidP="001D2851">
      <w:pPr>
        <w:shd w:val="clear" w:color="auto" w:fill="FFFFFF"/>
        <w:spacing w:line="276" w:lineRule="auto"/>
        <w:ind w:left="426"/>
        <w:jc w:val="both"/>
        <w:rPr>
          <w:rFonts w:ascii="Times New Roman" w:eastAsia="Times New Roman" w:hAnsi="Times New Roman" w:cs="Times New Roman"/>
          <w:lang w:eastAsia="pl-PL"/>
        </w:rPr>
      </w:pPr>
    </w:p>
    <w:p w14:paraId="7786DC57" w14:textId="33401204" w:rsidR="00B164CC" w:rsidRPr="00B164CC" w:rsidRDefault="00A14143" w:rsidP="00B164CC">
      <w:pPr>
        <w:pStyle w:val="Akapitzlist"/>
        <w:adjustRightInd w:val="0"/>
        <w:ind w:left="142" w:hanging="273"/>
        <w:jc w:val="both"/>
        <w:rPr>
          <w:rFonts w:ascii="Times New Roman" w:hAnsi="Times New Roman" w:cs="Times New Roman"/>
          <w:b/>
        </w:rPr>
      </w:pPr>
      <w:r w:rsidRPr="00B164CC">
        <w:rPr>
          <w:rFonts w:ascii="Times New Roman" w:eastAsia="Times New Roman" w:hAnsi="Times New Roman" w:cs="Times New Roman"/>
          <w:b/>
          <w:lang w:eastAsia="pl-PL"/>
        </w:rPr>
        <w:t xml:space="preserve">II. </w:t>
      </w:r>
      <w:r w:rsidR="00B164CC" w:rsidRPr="00B164CC">
        <w:rPr>
          <w:rFonts w:ascii="Times New Roman" w:hAnsi="Times New Roman" w:cs="Times New Roman"/>
          <w:b/>
        </w:rPr>
        <w:t xml:space="preserve"> Prace konserwatorskie i restauratorskie przy ołtarzu bocznym św. Rocha (dawny ołtarz św. Anny) – pole główne bez gzymsu górnego, pas predelli, partia cokołowa, mensa, obraz pola głównego.</w:t>
      </w:r>
    </w:p>
    <w:p w14:paraId="04058933" w14:textId="77777777" w:rsidR="00B164CC" w:rsidRPr="00B164CC" w:rsidRDefault="00B164CC" w:rsidP="00B164CC">
      <w:pPr>
        <w:shd w:val="clear" w:color="auto" w:fill="FFFFFF"/>
        <w:spacing w:line="276" w:lineRule="auto"/>
        <w:ind w:left="150"/>
        <w:jc w:val="both"/>
        <w:rPr>
          <w:rFonts w:ascii="Times New Roman" w:eastAsia="Times New Roman" w:hAnsi="Times New Roman" w:cs="Times New Roman"/>
          <w:lang w:eastAsia="pl-PL"/>
        </w:rPr>
      </w:pPr>
    </w:p>
    <w:bookmarkEnd w:id="0"/>
    <w:p w14:paraId="3E9DED0D" w14:textId="77777777" w:rsidR="001D2851" w:rsidRPr="00B164CC" w:rsidRDefault="001D2851" w:rsidP="001D2851">
      <w:pPr>
        <w:widowControl w:val="0"/>
        <w:autoSpaceDE/>
        <w:spacing w:line="276" w:lineRule="auto"/>
        <w:jc w:val="center"/>
        <w:rPr>
          <w:rFonts w:ascii="Times New Roman" w:eastAsia="TimesNewRoman" w:hAnsi="Times New Roman" w:cs="Times New Roman"/>
          <w:b/>
          <w:bCs/>
          <w:color w:val="auto"/>
          <w:lang w:eastAsia="ja-JP" w:bidi="fa-IR"/>
        </w:rPr>
      </w:pPr>
    </w:p>
    <w:p w14:paraId="0DA61550" w14:textId="593929A0" w:rsidR="00B164CC" w:rsidRPr="00CB0A2C" w:rsidRDefault="00CB0A2C" w:rsidP="009D6E38">
      <w:pPr>
        <w:pStyle w:val="Akapitzlist"/>
        <w:numPr>
          <w:ilvl w:val="0"/>
          <w:numId w:val="38"/>
        </w:numPr>
        <w:adjustRightInd w:val="0"/>
        <w:spacing w:before="40" w:line="221" w:lineRule="atLeast"/>
        <w:jc w:val="both"/>
        <w:rPr>
          <w:rFonts w:ascii="Times New Roman" w:hAnsi="Times New Roman" w:cs="Times New Roman"/>
          <w:color w:val="211D1E"/>
          <w:kern w:val="0"/>
          <w:sz w:val="22"/>
          <w:szCs w:val="22"/>
        </w:rPr>
      </w:pPr>
      <w:r w:rsidRPr="00CB0A2C">
        <w:rPr>
          <w:rFonts w:ascii="Times New Roman" w:hAnsi="Times New Roman" w:cs="Times New Roman"/>
          <w:b/>
          <w:bCs/>
          <w:color w:val="211D1E"/>
          <w:kern w:val="0"/>
          <w:sz w:val="22"/>
          <w:szCs w:val="22"/>
        </w:rPr>
        <w:t>Program prac konserwatorskich ołtarza św. Rocha (św. Anny)</w:t>
      </w:r>
    </w:p>
    <w:p w14:paraId="378C5DE7" w14:textId="40DC41E8"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Wykonanie dokumentacji fotograficznej i opisowej stanu zachowania ołtarza. </w:t>
      </w:r>
    </w:p>
    <w:p w14:paraId="1EFB3778" w14:textId="4145D794"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Demontaż obrazów i ruchomych części ołtarza – transport do pracowni konserwatorskiej. </w:t>
      </w:r>
    </w:p>
    <w:p w14:paraId="268BB430" w14:textId="3B5B1933"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Wykonanie dezynsekcji ołtarza preparatem biobójczym. </w:t>
      </w:r>
    </w:p>
    <w:p w14:paraId="588C54C0" w14:textId="5A3746B2"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Wykonanie prób (mechanicznych i chemicznych) na usuwanie wtórnych warstw </w:t>
      </w:r>
      <w:r w:rsidR="002D04C7" w:rsidRPr="002D04C7">
        <w:rPr>
          <w:rFonts w:ascii="Times New Roman" w:hAnsi="Times New Roman" w:cs="Times New Roman"/>
          <w:color w:val="211D1E"/>
          <w:kern w:val="0"/>
        </w:rPr>
        <w:t xml:space="preserve">      </w:t>
      </w:r>
      <w:r w:rsidRPr="002D04C7">
        <w:rPr>
          <w:rFonts w:ascii="Times New Roman" w:hAnsi="Times New Roman" w:cs="Times New Roman"/>
          <w:color w:val="211D1E"/>
          <w:kern w:val="0"/>
        </w:rPr>
        <w:t xml:space="preserve">przemalowań z poszczególnych elementów ołtarza (zaleca się usunięcie wtórnej warstwy malarskiej oraz szlag metalu). </w:t>
      </w:r>
    </w:p>
    <w:p w14:paraId="1A9C3640" w14:textId="2EE3A47E"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lastRenderedPageBreak/>
        <w:t xml:space="preserve">Usunięcie warstw przemalowań z ołtarza opracowaną wcześniej metodą, należy odsłonić najstarsze zachowane opracowanie, zgodnie z ustaleniem komisji konserwatorskiej co do kolorystyki wszystkich ołtarzy – (mechanicznie i chemicznie rozpuszczalnikami). </w:t>
      </w:r>
    </w:p>
    <w:p w14:paraId="0389CDC6" w14:textId="0B36BC4B"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Usunięcie </w:t>
      </w:r>
      <w:proofErr w:type="spellStart"/>
      <w:r w:rsidRPr="002D04C7">
        <w:rPr>
          <w:rFonts w:ascii="Times New Roman" w:hAnsi="Times New Roman" w:cs="Times New Roman"/>
          <w:color w:val="211D1E"/>
          <w:kern w:val="0"/>
        </w:rPr>
        <w:t>szlagmetalu</w:t>
      </w:r>
      <w:proofErr w:type="spellEnd"/>
      <w:r w:rsidRPr="002D04C7">
        <w:rPr>
          <w:rFonts w:ascii="Times New Roman" w:hAnsi="Times New Roman" w:cs="Times New Roman"/>
          <w:color w:val="211D1E"/>
          <w:kern w:val="0"/>
        </w:rPr>
        <w:t xml:space="preserve"> ze wszystkich elementów złoconych i odsłonięcie najstarszych opracowań (chemicznie). </w:t>
      </w:r>
    </w:p>
    <w:p w14:paraId="58A7D841" w14:textId="773C7300"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Impregnacja strukturalna drewna przy użyciu profesjonalnego impregnatu do obiektów zabytkowych. Oczyszczenie powierzchni drewna z impregnatu (chemicznie) i pozostawienie do odparowania rozpuszczalnika. </w:t>
      </w:r>
    </w:p>
    <w:p w14:paraId="3A201FB6" w14:textId="6263112C"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Oczyszczenie elementów metalowych konstrukcji ołtarza z produktów korozji – mechanicznie. </w:t>
      </w:r>
    </w:p>
    <w:p w14:paraId="7D6D6ABF" w14:textId="66695407"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Zabezpieczenie elementów metalowych inhibitorem korozji. </w:t>
      </w:r>
    </w:p>
    <w:p w14:paraId="69A51539" w14:textId="65332CB8"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Sklejenie popękanych, rozklejonych elementów ołtarza (klejem dedykowanym do konserwacji obiektów zabytkowych na podłożu drewnianym). </w:t>
      </w:r>
    </w:p>
    <w:p w14:paraId="7D2C2503" w14:textId="14C04979"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Rekonstrukcja w </w:t>
      </w:r>
      <w:proofErr w:type="spellStart"/>
      <w:r w:rsidRPr="002D04C7">
        <w:rPr>
          <w:rFonts w:ascii="Times New Roman" w:hAnsi="Times New Roman" w:cs="Times New Roman"/>
          <w:color w:val="211D1E"/>
          <w:kern w:val="0"/>
        </w:rPr>
        <w:t>wysezonowanym</w:t>
      </w:r>
      <w:proofErr w:type="spellEnd"/>
      <w:r w:rsidRPr="002D04C7">
        <w:rPr>
          <w:rFonts w:ascii="Times New Roman" w:hAnsi="Times New Roman" w:cs="Times New Roman"/>
          <w:color w:val="211D1E"/>
          <w:kern w:val="0"/>
        </w:rPr>
        <w:t xml:space="preserve"> drewnie brakujących elementów snycerskich. </w:t>
      </w:r>
    </w:p>
    <w:p w14:paraId="2194E737" w14:textId="5A55A585"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Wypełnienie ubytków drewna flekami z drewna odpowiednio dobranego pod względem gatunku i </w:t>
      </w:r>
      <w:proofErr w:type="spellStart"/>
      <w:r w:rsidRPr="002D04C7">
        <w:rPr>
          <w:rFonts w:ascii="Times New Roman" w:hAnsi="Times New Roman" w:cs="Times New Roman"/>
          <w:color w:val="211D1E"/>
          <w:kern w:val="0"/>
        </w:rPr>
        <w:t>usłojena</w:t>
      </w:r>
      <w:proofErr w:type="spellEnd"/>
      <w:r w:rsidRPr="002D04C7">
        <w:rPr>
          <w:rFonts w:ascii="Times New Roman" w:hAnsi="Times New Roman" w:cs="Times New Roman"/>
          <w:color w:val="211D1E"/>
          <w:kern w:val="0"/>
        </w:rPr>
        <w:t xml:space="preserve"> do pierwotnego, a drobnych ubytków kitem drewnopodobnym. </w:t>
      </w:r>
    </w:p>
    <w:p w14:paraId="6876FE06" w14:textId="69EF9761"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Uzupełnienie i rekonstrukcja zapraw w ubytkach (akrylowym kitem lub kitem kredowo-klejowym). </w:t>
      </w:r>
    </w:p>
    <w:p w14:paraId="37FC0C3D" w14:textId="44FCD5CE"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i/>
          <w:iCs/>
          <w:color w:val="211D1E"/>
          <w:kern w:val="0"/>
        </w:rPr>
      </w:pPr>
      <w:r w:rsidRPr="002D04C7">
        <w:rPr>
          <w:rFonts w:ascii="Times New Roman" w:hAnsi="Times New Roman" w:cs="Times New Roman"/>
          <w:color w:val="211D1E"/>
          <w:kern w:val="0"/>
        </w:rPr>
        <w:t>Uzupełnienie pulmentów pod złocenia i ewentualne srebrzenia, dostosowując jego kolor do koloru pulmentu oczyszczonych złoceń.</w:t>
      </w:r>
      <w:r w:rsidRPr="002D04C7">
        <w:rPr>
          <w:rFonts w:ascii="Times New Roman" w:hAnsi="Times New Roman" w:cs="Times New Roman"/>
          <w:i/>
          <w:iCs/>
          <w:color w:val="211D1E"/>
          <w:kern w:val="0"/>
        </w:rPr>
        <w:t xml:space="preserve"> </w:t>
      </w:r>
    </w:p>
    <w:p w14:paraId="5B6E54C1" w14:textId="01B68FBF"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Wykonanie uzupełnień i miejscowych rekonstrukcji złoceń (złoto w płatkach, proszki złote) oraz srebrzeń (srebro w proszku zabezpieczone żywicą). </w:t>
      </w:r>
    </w:p>
    <w:p w14:paraId="32B64CBA" w14:textId="2BFD5010"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Wykonanie retuszu i rekonstrukcji polichromii ołtarza farbami akrylowymi i temperowymi. </w:t>
      </w:r>
    </w:p>
    <w:p w14:paraId="16AA4288" w14:textId="043DB4DF"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Położenie werniksu końcowego o lekkim połysku. </w:t>
      </w:r>
    </w:p>
    <w:p w14:paraId="1CC70F69" w14:textId="74728C52"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Położenie warstwy wykończeniowej, zabezpieczającej dolne partie ołtarza – np. wosk w paście nakładany na zimno i polerowany. </w:t>
      </w:r>
    </w:p>
    <w:p w14:paraId="1BA6E4DF" w14:textId="5BA46548"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Montaż wszystkich elementów złoconych na ołtarzu. </w:t>
      </w:r>
    </w:p>
    <w:p w14:paraId="6CA6FB8D" w14:textId="101E69F7" w:rsidR="00B164CC" w:rsidRPr="002D04C7" w:rsidRDefault="00B164CC" w:rsidP="009D6E38">
      <w:pPr>
        <w:pStyle w:val="Akapitzlist"/>
        <w:numPr>
          <w:ilvl w:val="0"/>
          <w:numId w:val="36"/>
        </w:numPr>
        <w:adjustRightInd w:val="0"/>
        <w:spacing w:line="221" w:lineRule="atLeast"/>
        <w:jc w:val="both"/>
        <w:rPr>
          <w:rFonts w:ascii="Times New Roman" w:hAnsi="Times New Roman" w:cs="Times New Roman"/>
          <w:color w:val="211D1E"/>
          <w:kern w:val="0"/>
        </w:rPr>
      </w:pPr>
      <w:r w:rsidRPr="002D04C7">
        <w:rPr>
          <w:rFonts w:ascii="Times New Roman" w:hAnsi="Times New Roman" w:cs="Times New Roman"/>
          <w:color w:val="211D1E"/>
          <w:kern w:val="0"/>
        </w:rPr>
        <w:t xml:space="preserve">Wykonanie dokumentacji gromadzącej dane z całości prac konserwatorskich. </w:t>
      </w:r>
    </w:p>
    <w:p w14:paraId="11873B70" w14:textId="77777777" w:rsidR="00B164CC" w:rsidRPr="00B164CC" w:rsidRDefault="00B164CC" w:rsidP="001D2851">
      <w:pPr>
        <w:widowControl w:val="0"/>
        <w:autoSpaceDE/>
        <w:spacing w:line="276" w:lineRule="auto"/>
        <w:jc w:val="center"/>
        <w:rPr>
          <w:rFonts w:ascii="Times New Roman" w:eastAsia="TimesNewRoman" w:hAnsi="Times New Roman" w:cs="Times New Roman"/>
          <w:b/>
          <w:bCs/>
          <w:color w:val="auto"/>
          <w:lang w:eastAsia="ja-JP" w:bidi="fa-IR"/>
        </w:rPr>
      </w:pPr>
    </w:p>
    <w:p w14:paraId="7C83979D" w14:textId="53BB13C7" w:rsidR="00B164CC" w:rsidRPr="00CB0A2C" w:rsidRDefault="00CB0A2C" w:rsidP="009D6E38">
      <w:pPr>
        <w:pStyle w:val="Akapitzlist"/>
        <w:numPr>
          <w:ilvl w:val="0"/>
          <w:numId w:val="38"/>
        </w:numPr>
        <w:adjustRightInd w:val="0"/>
        <w:spacing w:before="40" w:line="221" w:lineRule="atLeast"/>
        <w:rPr>
          <w:rFonts w:ascii="Times New Roman" w:hAnsi="Times New Roman" w:cs="Times New Roman"/>
          <w:b/>
          <w:bCs/>
          <w:color w:val="211D1E"/>
          <w:kern w:val="0"/>
        </w:rPr>
      </w:pPr>
      <w:r w:rsidRPr="00CB0A2C">
        <w:rPr>
          <w:rFonts w:ascii="Times New Roman" w:hAnsi="Times New Roman" w:cs="Times New Roman"/>
          <w:b/>
          <w:bCs/>
          <w:color w:val="211D1E"/>
          <w:kern w:val="0"/>
        </w:rPr>
        <w:t xml:space="preserve">Program prac konserwatorskich dla </w:t>
      </w:r>
      <w:proofErr w:type="spellStart"/>
      <w:r w:rsidRPr="00CB0A2C">
        <w:rPr>
          <w:rFonts w:ascii="Times New Roman" w:hAnsi="Times New Roman" w:cs="Times New Roman"/>
          <w:b/>
          <w:bCs/>
          <w:color w:val="211D1E"/>
          <w:kern w:val="0"/>
        </w:rPr>
        <w:t>antypendium</w:t>
      </w:r>
      <w:proofErr w:type="spellEnd"/>
      <w:r w:rsidRPr="00CB0A2C">
        <w:rPr>
          <w:rFonts w:ascii="Times New Roman" w:hAnsi="Times New Roman" w:cs="Times New Roman"/>
          <w:b/>
          <w:bCs/>
          <w:color w:val="211D1E"/>
          <w:kern w:val="0"/>
        </w:rPr>
        <w:t xml:space="preserve"> </w:t>
      </w:r>
    </w:p>
    <w:p w14:paraId="1D0CB2D2" w14:textId="77777777" w:rsidR="00B164CC" w:rsidRPr="00B164CC" w:rsidRDefault="00B164CC" w:rsidP="00B164CC">
      <w:pPr>
        <w:adjustRightInd w:val="0"/>
        <w:spacing w:before="40" w:line="221" w:lineRule="atLeast"/>
        <w:ind w:left="560" w:hanging="560"/>
        <w:rPr>
          <w:rFonts w:ascii="Times New Roman" w:hAnsi="Times New Roman" w:cs="Times New Roman"/>
          <w:color w:val="211D1E"/>
          <w:kern w:val="0"/>
        </w:rPr>
      </w:pPr>
    </w:p>
    <w:p w14:paraId="0B34EF8B" w14:textId="14BD6B46" w:rsidR="00B164CC" w:rsidRPr="00B164CC" w:rsidRDefault="00B164CC" w:rsidP="00C17822">
      <w:pPr>
        <w:adjustRightInd w:val="0"/>
        <w:spacing w:line="221" w:lineRule="atLeast"/>
        <w:ind w:left="1120" w:hanging="560"/>
        <w:jc w:val="both"/>
        <w:rPr>
          <w:rFonts w:ascii="Times New Roman" w:hAnsi="Times New Roman" w:cs="Times New Roman"/>
          <w:color w:val="211D1E"/>
          <w:kern w:val="0"/>
        </w:rPr>
      </w:pPr>
      <w:r w:rsidRPr="00B164CC">
        <w:rPr>
          <w:rFonts w:ascii="Times New Roman" w:hAnsi="Times New Roman" w:cs="Times New Roman"/>
          <w:color w:val="211D1E"/>
          <w:kern w:val="0"/>
        </w:rPr>
        <w:t xml:space="preserve">1. </w:t>
      </w:r>
      <w:r w:rsidR="002D04C7">
        <w:rPr>
          <w:rFonts w:ascii="Times New Roman" w:hAnsi="Times New Roman" w:cs="Times New Roman"/>
          <w:color w:val="211D1E"/>
          <w:kern w:val="0"/>
        </w:rPr>
        <w:t xml:space="preserve">  </w:t>
      </w:r>
      <w:r w:rsidRPr="00B164CC">
        <w:rPr>
          <w:rFonts w:ascii="Times New Roman" w:hAnsi="Times New Roman" w:cs="Times New Roman"/>
          <w:color w:val="211D1E"/>
          <w:kern w:val="0"/>
        </w:rPr>
        <w:t xml:space="preserve">Demontaż tkaniny z ramy. </w:t>
      </w:r>
    </w:p>
    <w:p w14:paraId="08D66564" w14:textId="58EFCEE7" w:rsidR="00B164CC" w:rsidRPr="00B164CC" w:rsidRDefault="00B164CC" w:rsidP="00C17822">
      <w:pPr>
        <w:adjustRightInd w:val="0"/>
        <w:spacing w:line="221" w:lineRule="atLeast"/>
        <w:ind w:left="1120" w:hanging="560"/>
        <w:jc w:val="both"/>
        <w:rPr>
          <w:rFonts w:ascii="Times New Roman" w:hAnsi="Times New Roman" w:cs="Times New Roman"/>
          <w:color w:val="211D1E"/>
          <w:kern w:val="0"/>
        </w:rPr>
      </w:pPr>
      <w:r w:rsidRPr="00B164CC">
        <w:rPr>
          <w:rFonts w:ascii="Times New Roman" w:hAnsi="Times New Roman" w:cs="Times New Roman"/>
          <w:color w:val="211D1E"/>
          <w:kern w:val="0"/>
        </w:rPr>
        <w:t xml:space="preserve">2. </w:t>
      </w:r>
      <w:r w:rsidR="002D04C7">
        <w:rPr>
          <w:rFonts w:ascii="Times New Roman" w:hAnsi="Times New Roman" w:cs="Times New Roman"/>
          <w:color w:val="211D1E"/>
          <w:kern w:val="0"/>
        </w:rPr>
        <w:t xml:space="preserve">  </w:t>
      </w:r>
      <w:r w:rsidRPr="00B164CC">
        <w:rPr>
          <w:rFonts w:ascii="Times New Roman" w:hAnsi="Times New Roman" w:cs="Times New Roman"/>
          <w:color w:val="211D1E"/>
          <w:kern w:val="0"/>
        </w:rPr>
        <w:t xml:space="preserve">Oczyszczenie mechaniczne z zanieczyszczeń powierzchniowych. </w:t>
      </w:r>
    </w:p>
    <w:p w14:paraId="244E4E2F" w14:textId="5FB1776E" w:rsidR="00B164CC" w:rsidRPr="00C17822" w:rsidRDefault="00B164CC" w:rsidP="009D6E38">
      <w:pPr>
        <w:pStyle w:val="Akapitzlist"/>
        <w:numPr>
          <w:ilvl w:val="0"/>
          <w:numId w:val="37"/>
        </w:numPr>
        <w:adjustRightInd w:val="0"/>
        <w:spacing w:line="221" w:lineRule="atLeast"/>
        <w:jc w:val="both"/>
        <w:rPr>
          <w:rFonts w:ascii="Times New Roman" w:hAnsi="Times New Roman" w:cs="Times New Roman"/>
          <w:color w:val="211D1E"/>
          <w:kern w:val="0"/>
        </w:rPr>
      </w:pPr>
      <w:r w:rsidRPr="00C17822">
        <w:rPr>
          <w:rFonts w:ascii="Times New Roman" w:hAnsi="Times New Roman" w:cs="Times New Roman"/>
          <w:color w:val="211D1E"/>
          <w:kern w:val="0"/>
        </w:rPr>
        <w:t>Czyszczenie w kąpieli wodnej z dodatkiem detergentu. Następnie kilkukrotne wypłukanie</w:t>
      </w:r>
      <w:r w:rsidR="00C17822" w:rsidRPr="00C17822">
        <w:rPr>
          <w:rFonts w:ascii="Times New Roman" w:hAnsi="Times New Roman" w:cs="Times New Roman"/>
          <w:color w:val="211D1E"/>
          <w:kern w:val="0"/>
        </w:rPr>
        <w:br/>
      </w:r>
      <w:r w:rsidRPr="00C17822">
        <w:rPr>
          <w:rFonts w:ascii="Times New Roman" w:hAnsi="Times New Roman" w:cs="Times New Roman"/>
          <w:color w:val="211D1E"/>
          <w:kern w:val="0"/>
        </w:rPr>
        <w:t>w wodzie</w:t>
      </w:r>
      <w:r w:rsidR="00C17822" w:rsidRPr="00C17822">
        <w:rPr>
          <w:rFonts w:ascii="Times New Roman" w:hAnsi="Times New Roman" w:cs="Times New Roman"/>
          <w:color w:val="211D1E"/>
          <w:kern w:val="0"/>
        </w:rPr>
        <w:t xml:space="preserve"> </w:t>
      </w:r>
      <w:r w:rsidRPr="00C17822">
        <w:rPr>
          <w:rFonts w:ascii="Times New Roman" w:hAnsi="Times New Roman" w:cs="Times New Roman"/>
          <w:color w:val="211D1E"/>
          <w:kern w:val="0"/>
        </w:rPr>
        <w:t xml:space="preserve">demineralizowanej. </w:t>
      </w:r>
    </w:p>
    <w:p w14:paraId="62E3B346" w14:textId="1D4E33A4" w:rsidR="00B164CC" w:rsidRPr="00C17822" w:rsidRDefault="00B164CC" w:rsidP="009D6E38">
      <w:pPr>
        <w:pStyle w:val="Akapitzlist"/>
        <w:numPr>
          <w:ilvl w:val="0"/>
          <w:numId w:val="37"/>
        </w:numPr>
        <w:adjustRightInd w:val="0"/>
        <w:spacing w:line="221" w:lineRule="atLeast"/>
        <w:jc w:val="both"/>
        <w:rPr>
          <w:rFonts w:ascii="Times New Roman" w:hAnsi="Times New Roman" w:cs="Times New Roman"/>
          <w:color w:val="211D1E"/>
          <w:kern w:val="0"/>
        </w:rPr>
      </w:pPr>
      <w:r w:rsidRPr="00C17822">
        <w:rPr>
          <w:rFonts w:ascii="Times New Roman" w:hAnsi="Times New Roman" w:cs="Times New Roman"/>
          <w:color w:val="211D1E"/>
          <w:kern w:val="0"/>
        </w:rPr>
        <w:t xml:space="preserve">Usunięcie deformacji w procesie suszenia, stabilizacja poprzez odpowiednie ułożenie i </w:t>
      </w:r>
      <w:r w:rsidR="00C17822" w:rsidRPr="00C17822">
        <w:rPr>
          <w:rFonts w:ascii="Times New Roman" w:hAnsi="Times New Roman" w:cs="Times New Roman"/>
          <w:color w:val="211D1E"/>
          <w:kern w:val="0"/>
        </w:rPr>
        <w:t xml:space="preserve">      </w:t>
      </w:r>
      <w:r w:rsidRPr="00C17822">
        <w:rPr>
          <w:rFonts w:ascii="Times New Roman" w:hAnsi="Times New Roman" w:cs="Times New Roman"/>
          <w:color w:val="211D1E"/>
          <w:kern w:val="0"/>
        </w:rPr>
        <w:t>napięcie na</w:t>
      </w:r>
      <w:r w:rsidR="00C17822" w:rsidRPr="00C17822">
        <w:rPr>
          <w:rFonts w:ascii="Times New Roman" w:hAnsi="Times New Roman" w:cs="Times New Roman"/>
          <w:color w:val="211D1E"/>
          <w:kern w:val="0"/>
        </w:rPr>
        <w:t xml:space="preserve"> </w:t>
      </w:r>
      <w:r w:rsidRPr="00C17822">
        <w:rPr>
          <w:rFonts w:ascii="Times New Roman" w:hAnsi="Times New Roman" w:cs="Times New Roman"/>
          <w:color w:val="211D1E"/>
          <w:kern w:val="0"/>
        </w:rPr>
        <w:t xml:space="preserve">płycie piankowej. </w:t>
      </w:r>
    </w:p>
    <w:p w14:paraId="54615DAB" w14:textId="1596DA33" w:rsidR="00B164CC" w:rsidRPr="00B164CC" w:rsidRDefault="00B164CC" w:rsidP="00C17822">
      <w:pPr>
        <w:adjustRightInd w:val="0"/>
        <w:spacing w:line="221" w:lineRule="atLeast"/>
        <w:ind w:left="1120" w:hanging="560"/>
        <w:jc w:val="both"/>
        <w:rPr>
          <w:rFonts w:ascii="Times New Roman" w:hAnsi="Times New Roman" w:cs="Times New Roman"/>
          <w:color w:val="211D1E"/>
          <w:kern w:val="0"/>
        </w:rPr>
      </w:pPr>
      <w:r w:rsidRPr="00B164CC">
        <w:rPr>
          <w:rFonts w:ascii="Times New Roman" w:hAnsi="Times New Roman" w:cs="Times New Roman"/>
          <w:color w:val="211D1E"/>
          <w:kern w:val="0"/>
        </w:rPr>
        <w:t xml:space="preserve">5. </w:t>
      </w:r>
      <w:r w:rsidR="00C17822">
        <w:rPr>
          <w:rFonts w:ascii="Times New Roman" w:hAnsi="Times New Roman" w:cs="Times New Roman"/>
          <w:color w:val="211D1E"/>
          <w:kern w:val="0"/>
        </w:rPr>
        <w:t xml:space="preserve">  </w:t>
      </w:r>
      <w:r w:rsidRPr="00B164CC">
        <w:rPr>
          <w:rFonts w:ascii="Times New Roman" w:hAnsi="Times New Roman" w:cs="Times New Roman"/>
          <w:color w:val="211D1E"/>
          <w:kern w:val="0"/>
        </w:rPr>
        <w:t xml:space="preserve">Wykonanie uzupełnień tkaniny odpowiednio dobranymi metodami. </w:t>
      </w:r>
    </w:p>
    <w:p w14:paraId="36534FC6" w14:textId="7B620336" w:rsidR="00B164CC" w:rsidRPr="00B164CC" w:rsidRDefault="00B164CC" w:rsidP="00C17822">
      <w:pPr>
        <w:pStyle w:val="Akapitzlist"/>
        <w:adjustRightInd w:val="0"/>
        <w:ind w:left="833" w:hanging="273"/>
        <w:jc w:val="both"/>
        <w:rPr>
          <w:rFonts w:ascii="Times New Roman" w:hAnsi="Times New Roman" w:cs="Times New Roman"/>
          <w:color w:val="211D1E"/>
          <w:kern w:val="0"/>
        </w:rPr>
      </w:pPr>
      <w:r w:rsidRPr="00B164CC">
        <w:rPr>
          <w:rFonts w:ascii="Times New Roman" w:hAnsi="Times New Roman" w:cs="Times New Roman"/>
          <w:color w:val="211D1E"/>
          <w:kern w:val="0"/>
        </w:rPr>
        <w:t xml:space="preserve">6. </w:t>
      </w:r>
      <w:r w:rsidR="00C17822">
        <w:rPr>
          <w:rFonts w:ascii="Times New Roman" w:hAnsi="Times New Roman" w:cs="Times New Roman"/>
          <w:color w:val="211D1E"/>
          <w:kern w:val="0"/>
        </w:rPr>
        <w:t xml:space="preserve">  </w:t>
      </w:r>
      <w:r w:rsidRPr="00B164CC">
        <w:rPr>
          <w:rFonts w:ascii="Times New Roman" w:hAnsi="Times New Roman" w:cs="Times New Roman"/>
          <w:color w:val="211D1E"/>
          <w:kern w:val="0"/>
        </w:rPr>
        <w:t>Naciągnięcie tkaniny na krosno.</w:t>
      </w:r>
    </w:p>
    <w:p w14:paraId="23AF8673" w14:textId="77777777" w:rsidR="00B164CC" w:rsidRPr="00B164CC" w:rsidRDefault="00B164CC" w:rsidP="00B164CC">
      <w:pPr>
        <w:adjustRightInd w:val="0"/>
        <w:spacing w:before="40" w:line="221" w:lineRule="atLeast"/>
        <w:ind w:left="560" w:hanging="560"/>
        <w:jc w:val="both"/>
        <w:rPr>
          <w:rFonts w:ascii="Times New Roman" w:hAnsi="Times New Roman" w:cs="Times New Roman"/>
          <w:color w:val="211D1E"/>
          <w:kern w:val="0"/>
        </w:rPr>
      </w:pPr>
    </w:p>
    <w:p w14:paraId="101C72DD" w14:textId="46D2FC40" w:rsidR="00C17822" w:rsidRPr="00CB0A2C" w:rsidRDefault="00CB0A2C" w:rsidP="009D6E38">
      <w:pPr>
        <w:pStyle w:val="Akapitzlist"/>
        <w:numPr>
          <w:ilvl w:val="0"/>
          <w:numId w:val="38"/>
        </w:numPr>
        <w:adjustRightInd w:val="0"/>
        <w:spacing w:before="40" w:line="221" w:lineRule="atLeast"/>
        <w:jc w:val="both"/>
        <w:rPr>
          <w:rFonts w:ascii="Times New Roman" w:hAnsi="Times New Roman" w:cs="Times New Roman"/>
          <w:b/>
          <w:bCs/>
          <w:color w:val="211D1E"/>
          <w:kern w:val="0"/>
        </w:rPr>
      </w:pPr>
      <w:r w:rsidRPr="00CB0A2C">
        <w:rPr>
          <w:rFonts w:ascii="Times New Roman" w:hAnsi="Times New Roman" w:cs="Times New Roman"/>
          <w:b/>
          <w:bCs/>
          <w:color w:val="211D1E"/>
          <w:kern w:val="0"/>
        </w:rPr>
        <w:t>Program prac konserwatorskich dla obrazu zwiastowanie</w:t>
      </w:r>
      <w:r w:rsidR="009D6E38">
        <w:rPr>
          <w:rFonts w:ascii="Times New Roman" w:hAnsi="Times New Roman" w:cs="Times New Roman"/>
          <w:b/>
          <w:bCs/>
          <w:color w:val="211D1E"/>
          <w:kern w:val="0"/>
        </w:rPr>
        <w:t xml:space="preserve"> </w:t>
      </w:r>
      <w:r w:rsidRPr="00CB0A2C">
        <w:rPr>
          <w:rFonts w:ascii="Times New Roman" w:hAnsi="Times New Roman" w:cs="Times New Roman"/>
          <w:b/>
          <w:bCs/>
          <w:color w:val="211D1E"/>
          <w:kern w:val="0"/>
        </w:rPr>
        <w:t>ze św. Rochem i św. Antonim</w:t>
      </w:r>
      <w:r w:rsidR="00B164CC" w:rsidRPr="00CB0A2C">
        <w:rPr>
          <w:rFonts w:ascii="Times New Roman" w:hAnsi="Times New Roman" w:cs="Times New Roman"/>
          <w:b/>
          <w:bCs/>
          <w:color w:val="211D1E"/>
          <w:kern w:val="0"/>
        </w:rPr>
        <w:t>.</w:t>
      </w:r>
    </w:p>
    <w:p w14:paraId="60D6BC36" w14:textId="2E6F4EF2" w:rsidR="00B164CC" w:rsidRPr="00B164CC" w:rsidRDefault="00B164CC" w:rsidP="00C17822">
      <w:pPr>
        <w:adjustRightInd w:val="0"/>
        <w:spacing w:before="40" w:line="221" w:lineRule="atLeast"/>
        <w:ind w:left="560" w:hanging="560"/>
        <w:jc w:val="both"/>
        <w:rPr>
          <w:rFonts w:ascii="Times New Roman" w:hAnsi="Times New Roman" w:cs="Times New Roman"/>
          <w:b/>
          <w:bCs/>
          <w:color w:val="211D1E"/>
          <w:kern w:val="0"/>
        </w:rPr>
      </w:pPr>
    </w:p>
    <w:p w14:paraId="28FF3CA2"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 xml:space="preserve">Demontaż obrazu z ołtarza i przewiezienie do pracowni konserwatorskiej. </w:t>
      </w:r>
    </w:p>
    <w:p w14:paraId="62C5E499"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 xml:space="preserve">Wykonanie dokumentacji fotograficznej i opisowej przed konserwacją. </w:t>
      </w:r>
    </w:p>
    <w:p w14:paraId="5CDFA1F0"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 xml:space="preserve">Dokładne odkurzenie lica i </w:t>
      </w:r>
      <w:proofErr w:type="spellStart"/>
      <w:r w:rsidRPr="00B164CC">
        <w:rPr>
          <w:rFonts w:ascii="Times New Roman" w:hAnsi="Times New Roman" w:cs="Times New Roman"/>
          <w:color w:val="211D1E"/>
          <w:kern w:val="0"/>
        </w:rPr>
        <w:t>odwrocia</w:t>
      </w:r>
      <w:proofErr w:type="spellEnd"/>
      <w:r w:rsidRPr="00B164CC">
        <w:rPr>
          <w:rFonts w:ascii="Times New Roman" w:hAnsi="Times New Roman" w:cs="Times New Roman"/>
          <w:color w:val="211D1E"/>
          <w:kern w:val="0"/>
        </w:rPr>
        <w:t xml:space="preserve"> obrazu. </w:t>
      </w:r>
    </w:p>
    <w:p w14:paraId="0A5464A9"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Oczyszczenie powierzchni warstwy malarskiej z brudu (chemicznie, środkami powierzchniowo</w:t>
      </w:r>
    </w:p>
    <w:p w14:paraId="62A64D28"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 xml:space="preserve">czynnymi) </w:t>
      </w:r>
    </w:p>
    <w:p w14:paraId="20EAE65A"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 xml:space="preserve">Zabezpieczenie warstwy malarskiej nowym werniksem pośrednim retuszerskim lub damarowym stabilnym w czasie i w pełni odwracalnym. </w:t>
      </w:r>
    </w:p>
    <w:p w14:paraId="6E93D6F8"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 xml:space="preserve"> Wykonanie retuszy drobnych ubytków warstwy malarskiej naśladowczo do oryginału</w:t>
      </w:r>
    </w:p>
    <w:p w14:paraId="38AAE4DA"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lastRenderedPageBreak/>
        <w:t xml:space="preserve">(profesjonalnymi farbami stosowanymi w konserwacji, np. farby olejno-żywiczne). </w:t>
      </w:r>
    </w:p>
    <w:p w14:paraId="0F1A434F" w14:textId="77777777" w:rsidR="00B164CC" w:rsidRPr="00B164CC" w:rsidRDefault="00B164CC" w:rsidP="009D6E38">
      <w:pPr>
        <w:pStyle w:val="Akapitzlist"/>
        <w:numPr>
          <w:ilvl w:val="0"/>
          <w:numId w:val="35"/>
        </w:numPr>
        <w:suppressAutoHyphens w:val="0"/>
        <w:adjustRightInd w:val="0"/>
        <w:spacing w:line="221" w:lineRule="atLeast"/>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 xml:space="preserve"> Zabezpieczenie lica półmatowym werniksem końcowym, stabilnym w czasie i w pełni odwracalnym. </w:t>
      </w:r>
    </w:p>
    <w:p w14:paraId="032B2C9B" w14:textId="552ED919" w:rsidR="00B164CC" w:rsidRPr="009D6E38" w:rsidRDefault="00B164CC" w:rsidP="009D6E38">
      <w:pPr>
        <w:pStyle w:val="Akapitzlist"/>
        <w:numPr>
          <w:ilvl w:val="0"/>
          <w:numId w:val="35"/>
        </w:numPr>
        <w:suppressAutoHyphens w:val="0"/>
        <w:adjustRightInd w:val="0"/>
        <w:contextualSpacing/>
        <w:jc w:val="both"/>
        <w:textAlignment w:val="auto"/>
        <w:rPr>
          <w:rFonts w:ascii="Times New Roman" w:hAnsi="Times New Roman" w:cs="Times New Roman"/>
          <w:color w:val="211D1E"/>
          <w:kern w:val="0"/>
        </w:rPr>
      </w:pPr>
      <w:r w:rsidRPr="00B164CC">
        <w:rPr>
          <w:rFonts w:ascii="Times New Roman" w:hAnsi="Times New Roman" w:cs="Times New Roman"/>
          <w:color w:val="211D1E"/>
          <w:kern w:val="0"/>
        </w:rPr>
        <w:t xml:space="preserve"> Wykonanie dokumentacji fotograficznej i opisowej końcowej.</w:t>
      </w:r>
    </w:p>
    <w:p w14:paraId="7F2BDA25" w14:textId="77777777" w:rsidR="00B164CC" w:rsidRPr="00B164CC" w:rsidRDefault="00B164CC" w:rsidP="001D2851">
      <w:pPr>
        <w:widowControl w:val="0"/>
        <w:autoSpaceDE/>
        <w:spacing w:line="276" w:lineRule="auto"/>
        <w:jc w:val="center"/>
        <w:rPr>
          <w:rFonts w:ascii="Times New Roman" w:eastAsia="TimesNewRoman" w:hAnsi="Times New Roman" w:cs="Times New Roman"/>
          <w:b/>
          <w:bCs/>
          <w:color w:val="auto"/>
          <w:lang w:eastAsia="ja-JP" w:bidi="fa-IR"/>
        </w:rPr>
      </w:pPr>
    </w:p>
    <w:p w14:paraId="5CAACD14" w14:textId="77777777" w:rsidR="0043799B" w:rsidRPr="00B164CC" w:rsidRDefault="00D9367E" w:rsidP="001D2851">
      <w:pPr>
        <w:widowControl w:val="0"/>
        <w:autoSpaceDE/>
        <w:spacing w:line="276" w:lineRule="auto"/>
        <w:jc w:val="center"/>
        <w:rPr>
          <w:rFonts w:ascii="Times New Roman" w:eastAsia="TimesNewRoman" w:hAnsi="Times New Roman" w:cs="Times New Roman"/>
          <w:b/>
          <w:bCs/>
          <w:color w:val="auto"/>
          <w:lang w:eastAsia="ja-JP" w:bidi="fa-IR"/>
        </w:rPr>
      </w:pPr>
      <w:r w:rsidRPr="00B164CC">
        <w:rPr>
          <w:rFonts w:ascii="Times New Roman" w:eastAsia="TimesNewRoman" w:hAnsi="Times New Roman" w:cs="Times New Roman"/>
          <w:b/>
          <w:bCs/>
          <w:color w:val="auto"/>
          <w:lang w:eastAsia="ja-JP" w:bidi="fa-IR"/>
        </w:rPr>
        <w:t>§2</w:t>
      </w:r>
    </w:p>
    <w:p w14:paraId="1F8A51CF" w14:textId="77777777" w:rsidR="002623C6" w:rsidRPr="00B164CC" w:rsidRDefault="002623C6" w:rsidP="001D2851">
      <w:pPr>
        <w:widowControl w:val="0"/>
        <w:autoSpaceDE/>
        <w:spacing w:line="276" w:lineRule="auto"/>
        <w:jc w:val="center"/>
        <w:rPr>
          <w:rFonts w:ascii="Times New Roman" w:eastAsia="TimesNewRoman" w:hAnsi="Times New Roman" w:cs="Times New Roman"/>
          <w:b/>
          <w:bCs/>
          <w:color w:val="auto"/>
          <w:lang w:eastAsia="ja-JP" w:bidi="fa-IR"/>
        </w:rPr>
      </w:pPr>
      <w:r w:rsidRPr="00B164CC">
        <w:rPr>
          <w:rFonts w:ascii="Times New Roman" w:eastAsia="TimesNewRoman" w:hAnsi="Times New Roman" w:cs="Times New Roman"/>
          <w:b/>
          <w:bCs/>
          <w:color w:val="auto"/>
          <w:lang w:eastAsia="ja-JP" w:bidi="fa-IR"/>
        </w:rPr>
        <w:t>OBOWIĄZKI WYKONAWCY</w:t>
      </w:r>
    </w:p>
    <w:p w14:paraId="18712800" w14:textId="77777777" w:rsidR="00330C63" w:rsidRPr="00B164CC" w:rsidRDefault="00D9367E" w:rsidP="009D6E38">
      <w:pPr>
        <w:pStyle w:val="Akapitzlist"/>
        <w:widowControl w:val="0"/>
        <w:numPr>
          <w:ilvl w:val="0"/>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Wykonawca oświadcza że:</w:t>
      </w:r>
    </w:p>
    <w:p w14:paraId="48184B83" w14:textId="2690E30C" w:rsidR="00330C63" w:rsidRPr="00B164CC" w:rsidRDefault="00D776EE" w:rsidP="009D6E38">
      <w:pPr>
        <w:pStyle w:val="Akapitzlist"/>
        <w:widowControl w:val="0"/>
        <w:numPr>
          <w:ilvl w:val="1"/>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p</w:t>
      </w:r>
      <w:r w:rsidR="00D9367E" w:rsidRPr="00B164CC">
        <w:rPr>
          <w:rFonts w:ascii="Times New Roman" w:eastAsia="Andale Sans UI" w:hAnsi="Times New Roman" w:cs="Times New Roman"/>
          <w:color w:val="auto"/>
          <w:lang w:eastAsia="ja-JP" w:bidi="fa-IR"/>
        </w:rPr>
        <w:t xml:space="preserve">osiada uprawnienia i niezbędne kwalifikacje do należytego i profesjonalnego wykonania </w:t>
      </w:r>
      <w:r w:rsidR="00455F38" w:rsidRPr="00B164CC">
        <w:rPr>
          <w:rFonts w:ascii="Times New Roman" w:eastAsia="Andale Sans UI" w:hAnsi="Times New Roman" w:cs="Times New Roman"/>
          <w:color w:val="auto"/>
          <w:lang w:eastAsia="ja-JP" w:bidi="fa-IR"/>
        </w:rPr>
        <w:t>p</w:t>
      </w:r>
      <w:r w:rsidRPr="00B164CC">
        <w:rPr>
          <w:rFonts w:ascii="Times New Roman" w:eastAsia="Andale Sans UI" w:hAnsi="Times New Roman" w:cs="Times New Roman"/>
          <w:color w:val="auto"/>
          <w:lang w:eastAsia="ja-JP" w:bidi="fa-IR"/>
        </w:rPr>
        <w:t>rzedmiotu umowy;</w:t>
      </w:r>
    </w:p>
    <w:p w14:paraId="6715AD50" w14:textId="1C7F89A2" w:rsidR="00330C63" w:rsidRPr="00B164CC" w:rsidRDefault="00D776EE" w:rsidP="009D6E38">
      <w:pPr>
        <w:pStyle w:val="Akapitzlist"/>
        <w:widowControl w:val="0"/>
        <w:numPr>
          <w:ilvl w:val="1"/>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p</w:t>
      </w:r>
      <w:r w:rsidR="00D9367E" w:rsidRPr="00B164CC">
        <w:rPr>
          <w:rFonts w:ascii="Times New Roman" w:eastAsia="Andale Sans UI" w:hAnsi="Times New Roman" w:cs="Times New Roman"/>
          <w:color w:val="auto"/>
          <w:lang w:eastAsia="ja-JP" w:bidi="fa-IR"/>
        </w:rPr>
        <w:t xml:space="preserve">osiada niezbędną wiedzą, doświadczenie oraz dysponuje potencjałem technicznym, </w:t>
      </w:r>
      <w:r w:rsidR="00D9367E" w:rsidRPr="00B164CC">
        <w:rPr>
          <w:rFonts w:ascii="Times New Roman" w:eastAsia="Andale Sans UI" w:hAnsi="Times New Roman" w:cs="Times New Roman"/>
          <w:color w:val="auto"/>
          <w:lang w:eastAsia="ja-JP" w:bidi="fa-IR"/>
        </w:rPr>
        <w:br/>
        <w:t>i osobami zdolnymi do należytego, profesjon</w:t>
      </w:r>
      <w:r w:rsidR="00455F38" w:rsidRPr="00B164CC">
        <w:rPr>
          <w:rFonts w:ascii="Times New Roman" w:eastAsia="Andale Sans UI" w:hAnsi="Times New Roman" w:cs="Times New Roman"/>
          <w:color w:val="auto"/>
          <w:lang w:eastAsia="ja-JP" w:bidi="fa-IR"/>
        </w:rPr>
        <w:t>alnego i terminowego wykonania p</w:t>
      </w:r>
      <w:r w:rsidRPr="00B164CC">
        <w:rPr>
          <w:rFonts w:ascii="Times New Roman" w:eastAsia="Andale Sans UI" w:hAnsi="Times New Roman" w:cs="Times New Roman"/>
          <w:color w:val="auto"/>
          <w:lang w:eastAsia="ja-JP" w:bidi="fa-IR"/>
        </w:rPr>
        <w:t>rzedmiotu umowy;</w:t>
      </w:r>
    </w:p>
    <w:p w14:paraId="45A6D644" w14:textId="30F87164" w:rsidR="00330C63" w:rsidRPr="00B164CC" w:rsidRDefault="00D776EE" w:rsidP="009D6E38">
      <w:pPr>
        <w:pStyle w:val="Akapitzlist"/>
        <w:widowControl w:val="0"/>
        <w:numPr>
          <w:ilvl w:val="1"/>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z</w:t>
      </w:r>
      <w:r w:rsidR="00D9367E" w:rsidRPr="00B164CC">
        <w:rPr>
          <w:rFonts w:ascii="Times New Roman" w:eastAsia="Andale Sans UI" w:hAnsi="Times New Roman" w:cs="Times New Roman"/>
          <w:color w:val="auto"/>
          <w:lang w:eastAsia="ja-JP" w:bidi="fa-IR"/>
        </w:rPr>
        <w:t>najduje się w sytuacji ekonomicznej i finansowej zapewniającej t</w:t>
      </w:r>
      <w:r w:rsidR="00455F38" w:rsidRPr="00B164CC">
        <w:rPr>
          <w:rFonts w:ascii="Times New Roman" w:eastAsia="Andale Sans UI" w:hAnsi="Times New Roman" w:cs="Times New Roman"/>
          <w:color w:val="auto"/>
          <w:lang w:eastAsia="ja-JP" w:bidi="fa-IR"/>
        </w:rPr>
        <w:t>erminowe i należyte wykonanie p</w:t>
      </w:r>
      <w:r w:rsidRPr="00B164CC">
        <w:rPr>
          <w:rFonts w:ascii="Times New Roman" w:eastAsia="Andale Sans UI" w:hAnsi="Times New Roman" w:cs="Times New Roman"/>
          <w:color w:val="auto"/>
          <w:lang w:eastAsia="ja-JP" w:bidi="fa-IR"/>
        </w:rPr>
        <w:t>rzedmiotu umowy.</w:t>
      </w:r>
    </w:p>
    <w:p w14:paraId="2C76C060" w14:textId="2AB6336F" w:rsidR="00330C63" w:rsidRPr="00B164CC" w:rsidRDefault="00D9367E" w:rsidP="009D6E38">
      <w:pPr>
        <w:pStyle w:val="Akapitzlist"/>
        <w:widowControl w:val="0"/>
        <w:numPr>
          <w:ilvl w:val="0"/>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 xml:space="preserve">Wykonawca zobowiązuje się do </w:t>
      </w:r>
      <w:r w:rsidRPr="00B164CC">
        <w:rPr>
          <w:rFonts w:ascii="Times New Roman" w:eastAsia="TimesNewRoman" w:hAnsi="Times New Roman" w:cs="Times New Roman"/>
          <w:color w:val="auto"/>
          <w:lang w:eastAsia="ja-JP" w:bidi="fa-IR"/>
        </w:rPr>
        <w:t>wykonania</w:t>
      </w:r>
      <w:r w:rsidRPr="00B164CC">
        <w:rPr>
          <w:rFonts w:ascii="Times New Roman" w:eastAsia="Andale Sans UI" w:hAnsi="Times New Roman" w:cs="Times New Roman"/>
          <w:color w:val="auto"/>
          <w:lang w:eastAsia="ja-JP" w:bidi="fa-IR"/>
        </w:rPr>
        <w:t xml:space="preserve"> </w:t>
      </w:r>
      <w:r w:rsidR="0067361B" w:rsidRPr="00B164CC">
        <w:rPr>
          <w:rFonts w:ascii="Times New Roman" w:eastAsia="Andale Sans UI" w:hAnsi="Times New Roman" w:cs="Times New Roman"/>
          <w:color w:val="auto"/>
          <w:lang w:eastAsia="ja-JP" w:bidi="fa-IR"/>
        </w:rPr>
        <w:t>p</w:t>
      </w:r>
      <w:r w:rsidRPr="00B164CC">
        <w:rPr>
          <w:rFonts w:ascii="Times New Roman" w:eastAsia="Andale Sans UI" w:hAnsi="Times New Roman" w:cs="Times New Roman"/>
          <w:color w:val="auto"/>
          <w:lang w:eastAsia="ja-JP" w:bidi="fa-IR"/>
        </w:rPr>
        <w:t xml:space="preserve">rzedmiotu umowy ze szczególnie należytą starannością, zgodnie z </w:t>
      </w:r>
      <w:r w:rsidR="00A3738E" w:rsidRPr="00B164CC">
        <w:rPr>
          <w:rFonts w:ascii="Times New Roman" w:eastAsia="Andale Sans UI" w:hAnsi="Times New Roman" w:cs="Times New Roman"/>
          <w:color w:val="auto"/>
          <w:lang w:eastAsia="ja-JP" w:bidi="fa-IR"/>
        </w:rPr>
        <w:t>obowiązującymi przepisami (w szczególności ustawy o ochronie zabytków i opiece nad zabytkami, ustawy prawo budowlane, przepisami bhp i p.poż oraz branżowymi,), jak również zgodnie z zasadami wiedzy technicznej, a także z zachowaniem właściwej organizacji pracy i zapewnieniem dobrej jakości.</w:t>
      </w:r>
    </w:p>
    <w:p w14:paraId="62BEFC43" w14:textId="751B41BC" w:rsidR="00330C63" w:rsidRPr="00B164CC" w:rsidRDefault="00D9367E" w:rsidP="009D6E38">
      <w:pPr>
        <w:pStyle w:val="Akapitzlist"/>
        <w:widowControl w:val="0"/>
        <w:numPr>
          <w:ilvl w:val="0"/>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 przypadku zniszczenia lub uszkodzenia</w:t>
      </w:r>
      <w:r w:rsidR="00455F38" w:rsidRPr="00B164CC">
        <w:rPr>
          <w:rFonts w:ascii="Times New Roman" w:eastAsia="Andale Sans UI" w:hAnsi="Times New Roman" w:cs="Times New Roman"/>
          <w:color w:val="auto"/>
          <w:lang w:eastAsia="ja-JP" w:bidi="fa-IR"/>
        </w:rPr>
        <w:t xml:space="preserve"> obiektów będących przedmiotem u</w:t>
      </w:r>
      <w:r w:rsidRPr="00B164CC">
        <w:rPr>
          <w:rFonts w:ascii="Times New Roman" w:eastAsia="Andale Sans UI" w:hAnsi="Times New Roman" w:cs="Times New Roman"/>
          <w:color w:val="auto"/>
          <w:lang w:eastAsia="ja-JP" w:bidi="fa-IR"/>
        </w:rPr>
        <w:t>mowy, ich części, b</w:t>
      </w:r>
      <w:r w:rsidR="00455F38" w:rsidRPr="00B164CC">
        <w:rPr>
          <w:rFonts w:ascii="Times New Roman" w:eastAsia="Andale Sans UI" w:hAnsi="Times New Roman" w:cs="Times New Roman"/>
          <w:color w:val="auto"/>
          <w:lang w:eastAsia="ja-JP" w:bidi="fa-IR"/>
        </w:rPr>
        <w:t>ądź urządzeń w toku realizacji u</w:t>
      </w:r>
      <w:r w:rsidRPr="00B164CC">
        <w:rPr>
          <w:rFonts w:ascii="Times New Roman" w:eastAsia="Andale Sans UI" w:hAnsi="Times New Roman" w:cs="Times New Roman"/>
          <w:color w:val="auto"/>
          <w:lang w:eastAsia="ja-JP" w:bidi="fa-IR"/>
        </w:rPr>
        <w:t>mowy, Wykonawca zobowiązany jest do ich naprawienia</w:t>
      </w:r>
      <w:r w:rsidR="00330C63" w:rsidRPr="00B164CC">
        <w:rPr>
          <w:rFonts w:ascii="Times New Roman" w:eastAsia="Andale Sans UI" w:hAnsi="Times New Roman" w:cs="Times New Roman"/>
          <w:color w:val="auto"/>
          <w:lang w:eastAsia="ja-JP" w:bidi="fa-IR"/>
        </w:rPr>
        <w:t xml:space="preserve"> </w:t>
      </w:r>
      <w:r w:rsidRPr="00B164CC">
        <w:rPr>
          <w:rFonts w:ascii="Times New Roman" w:eastAsia="Andale Sans UI" w:hAnsi="Times New Roman" w:cs="Times New Roman"/>
          <w:color w:val="auto"/>
          <w:lang w:eastAsia="ja-JP" w:bidi="fa-IR"/>
        </w:rPr>
        <w:t>i doprowadzenia do właściwego stanu w terminie ustalonym</w:t>
      </w:r>
      <w:r w:rsidR="00455F38" w:rsidRPr="00B164CC">
        <w:rPr>
          <w:rFonts w:ascii="Times New Roman" w:eastAsia="Andale Sans UI" w:hAnsi="Times New Roman" w:cs="Times New Roman"/>
          <w:color w:val="auto"/>
          <w:lang w:eastAsia="ja-JP" w:bidi="fa-IR"/>
        </w:rPr>
        <w:t xml:space="preserve"> z Zamawiającym, </w:t>
      </w:r>
      <w:r w:rsidR="00330C63" w:rsidRPr="00B164CC">
        <w:rPr>
          <w:rFonts w:ascii="Times New Roman" w:eastAsia="Andale Sans UI" w:hAnsi="Times New Roman" w:cs="Times New Roman"/>
          <w:color w:val="auto"/>
          <w:lang w:eastAsia="ja-JP" w:bidi="fa-IR"/>
        </w:rPr>
        <w:t>na swój koszt.</w:t>
      </w:r>
    </w:p>
    <w:p w14:paraId="53E08AED" w14:textId="2EB8E16F" w:rsidR="00330C63" w:rsidRPr="00B164CC" w:rsidRDefault="00D9367E" w:rsidP="009D6E38">
      <w:pPr>
        <w:pStyle w:val="Akapitzlist"/>
        <w:widowControl w:val="0"/>
        <w:numPr>
          <w:ilvl w:val="0"/>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Wykonawca zobowiązuje się strzec własnego mienia znajdując</w:t>
      </w:r>
      <w:r w:rsidR="00A3738E" w:rsidRPr="00B164CC">
        <w:rPr>
          <w:rFonts w:ascii="Times New Roman" w:eastAsia="Andale Sans UI" w:hAnsi="Times New Roman" w:cs="Times New Roman"/>
          <w:color w:val="auto"/>
          <w:lang w:eastAsia="ja-JP" w:bidi="fa-IR"/>
        </w:rPr>
        <w:t xml:space="preserve">ego się na terenie prac.    </w:t>
      </w:r>
    </w:p>
    <w:p w14:paraId="6DA11E6E" w14:textId="53CF8260" w:rsidR="00484A18" w:rsidRPr="00B164CC" w:rsidRDefault="00484A18" w:rsidP="009D6E38">
      <w:pPr>
        <w:pStyle w:val="Akapitzlist"/>
        <w:numPr>
          <w:ilvl w:val="0"/>
          <w:numId w:val="20"/>
        </w:numPr>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Wszystkie użyte materiały, wyroby oraz urządzenia muszą mieć aktualne dokumenty (atesty, aprobaty i deklaracje zgodności) dopuszczające do stosowania w budownictwie, zgodnie                 z przepisami obowiązującymi w tym zakresie.</w:t>
      </w:r>
    </w:p>
    <w:p w14:paraId="088934E4" w14:textId="661A1136" w:rsidR="00330C63" w:rsidRPr="00B164CC" w:rsidRDefault="00D9367E" w:rsidP="009D6E38">
      <w:pPr>
        <w:pStyle w:val="Akapitzlist"/>
        <w:widowControl w:val="0"/>
        <w:numPr>
          <w:ilvl w:val="0"/>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Wykonawca ponosi pełną odpowiedzialność za jakiekolwiek straty lub szkody na osobie lub mieniu poniesione przez Zamawiającego lub osoby trzecie, a powstałe wskutek lub w związku</w:t>
      </w:r>
      <w:r w:rsidRPr="00B164CC">
        <w:rPr>
          <w:rFonts w:ascii="Times New Roman" w:eastAsia="Andale Sans UI" w:hAnsi="Times New Roman" w:cs="Times New Roman"/>
          <w:color w:val="auto"/>
          <w:lang w:eastAsia="ja-JP" w:bidi="fa-IR"/>
        </w:rPr>
        <w:br/>
        <w:t>z realizacją prz</w:t>
      </w:r>
      <w:r w:rsidR="00D776EE" w:rsidRPr="00B164CC">
        <w:rPr>
          <w:rFonts w:ascii="Times New Roman" w:eastAsia="Andale Sans UI" w:hAnsi="Times New Roman" w:cs="Times New Roman"/>
          <w:color w:val="auto"/>
          <w:lang w:eastAsia="ja-JP" w:bidi="fa-IR"/>
        </w:rPr>
        <w:t>ez Wykonawcę przedmiotu umowy</w:t>
      </w:r>
      <w:r w:rsidRPr="00B164CC">
        <w:rPr>
          <w:rFonts w:ascii="Times New Roman" w:eastAsia="Andale Sans UI" w:hAnsi="Times New Roman" w:cs="Times New Roman"/>
          <w:color w:val="auto"/>
          <w:lang w:eastAsia="ja-JP" w:bidi="fa-IR"/>
        </w:rPr>
        <w:t>.</w:t>
      </w:r>
    </w:p>
    <w:p w14:paraId="12BEBCFD" w14:textId="63D1F0D0" w:rsidR="0043799B" w:rsidRPr="00B164CC" w:rsidRDefault="00D9367E" w:rsidP="009D6E38">
      <w:pPr>
        <w:pStyle w:val="Akapitzlist"/>
        <w:widowControl w:val="0"/>
        <w:numPr>
          <w:ilvl w:val="0"/>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Jeże</w:t>
      </w:r>
      <w:r w:rsidR="00731A34" w:rsidRPr="00B164CC">
        <w:rPr>
          <w:rFonts w:ascii="Times New Roman" w:eastAsia="Andale Sans UI" w:hAnsi="Times New Roman" w:cs="Times New Roman"/>
          <w:color w:val="auto"/>
          <w:lang w:eastAsia="ja-JP" w:bidi="fa-IR"/>
        </w:rPr>
        <w:t xml:space="preserve">li w stosunku do Zamawiającego </w:t>
      </w:r>
      <w:r w:rsidRPr="00B164CC">
        <w:rPr>
          <w:rFonts w:ascii="Times New Roman" w:eastAsia="Andale Sans UI" w:hAnsi="Times New Roman" w:cs="Times New Roman"/>
          <w:color w:val="auto"/>
          <w:lang w:eastAsia="ja-JP" w:bidi="fa-IR"/>
        </w:rPr>
        <w:t>zostaną zgłoszone roszczenia o naprawienie szkody powstałej z przyczyn leżących po stronie Wykonawcy lub podwykonawcy odpowiedzialność ponosi Wykonawca, Wykonawca zwolni Zamawiającego ze spełniania świadczenia wobec osób trzecich i wykona je samodzielnie, bądź w zależności od przypadku zrekompensuje Zamawiającemu  wszystkie poniesione z tego tytułu koszty, wydatki itp.</w:t>
      </w:r>
    </w:p>
    <w:p w14:paraId="7FBE9C01" w14:textId="75CF5B6A" w:rsidR="00165506" w:rsidRPr="00B164CC" w:rsidRDefault="001F4124" w:rsidP="009D6E38">
      <w:pPr>
        <w:pStyle w:val="Akapitzlist"/>
        <w:widowControl w:val="0"/>
        <w:numPr>
          <w:ilvl w:val="0"/>
          <w:numId w:val="20"/>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b/>
          <w:bCs/>
          <w:color w:val="auto"/>
          <w:lang w:eastAsia="ja-JP" w:bidi="fa-IR"/>
        </w:rPr>
        <w:t>Osobą uprawnioną</w:t>
      </w:r>
      <w:r w:rsidR="004B1810" w:rsidRPr="00B164CC">
        <w:rPr>
          <w:rFonts w:ascii="Times New Roman" w:eastAsia="Andale Sans UI" w:hAnsi="Times New Roman" w:cs="Times New Roman"/>
          <w:b/>
          <w:bCs/>
          <w:color w:val="auto"/>
          <w:lang w:eastAsia="ja-JP" w:bidi="fa-IR"/>
        </w:rPr>
        <w:t xml:space="preserve"> do kierowania pracami przy zabytku rejestrowym </w:t>
      </w:r>
      <w:r w:rsidR="00165506" w:rsidRPr="00B164CC">
        <w:rPr>
          <w:rFonts w:ascii="Times New Roman" w:eastAsia="Andale Sans UI" w:hAnsi="Times New Roman" w:cs="Times New Roman"/>
          <w:color w:val="auto"/>
          <w:lang w:eastAsia="ja-JP" w:bidi="fa-IR"/>
        </w:rPr>
        <w:t>ze strony Wykonawcy jest: …………………………..tel.:..............................mail:................................</w:t>
      </w:r>
    </w:p>
    <w:p w14:paraId="3A64E531" w14:textId="77777777" w:rsidR="0043799B" w:rsidRPr="00B164CC" w:rsidRDefault="0043799B" w:rsidP="001D2851">
      <w:pPr>
        <w:widowControl w:val="0"/>
        <w:tabs>
          <w:tab w:val="left" w:pos="426"/>
        </w:tabs>
        <w:autoSpaceDE/>
        <w:spacing w:line="276" w:lineRule="auto"/>
        <w:jc w:val="both"/>
        <w:rPr>
          <w:rFonts w:ascii="Times New Roman" w:eastAsia="Andale Sans UI" w:hAnsi="Times New Roman" w:cs="Times New Roman"/>
          <w:color w:val="auto"/>
          <w:lang w:eastAsia="ja-JP" w:bidi="fa-IR"/>
        </w:rPr>
      </w:pPr>
    </w:p>
    <w:p w14:paraId="1FD3B8BB" w14:textId="78DFCA78" w:rsidR="0043799B" w:rsidRPr="00B164CC" w:rsidRDefault="00D9367E" w:rsidP="001475A4">
      <w:pPr>
        <w:widowControl w:val="0"/>
        <w:tabs>
          <w:tab w:val="left" w:pos="3422"/>
          <w:tab w:val="center" w:pos="4536"/>
        </w:tabs>
        <w:autoSpaceDE/>
        <w:spacing w:line="276" w:lineRule="auto"/>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ab/>
        <w:t xml:space="preserve"> </w:t>
      </w:r>
      <w:r w:rsidRPr="00B164CC">
        <w:rPr>
          <w:rFonts w:ascii="Times New Roman" w:eastAsia="Andale Sans UI" w:hAnsi="Times New Roman" w:cs="Times New Roman"/>
          <w:color w:val="auto"/>
          <w:lang w:eastAsia="ja-JP" w:bidi="fa-IR"/>
        </w:rPr>
        <w:tab/>
        <w:t>§3</w:t>
      </w:r>
    </w:p>
    <w:p w14:paraId="1862972E" w14:textId="77777777" w:rsidR="0043799B" w:rsidRPr="00B164CC" w:rsidRDefault="00D9367E" w:rsidP="001D2851">
      <w:pPr>
        <w:widowControl w:val="0"/>
        <w:autoSpaceDE/>
        <w:spacing w:line="276" w:lineRule="auto"/>
        <w:ind w:left="360"/>
        <w:jc w:val="center"/>
        <w:rPr>
          <w:rFonts w:ascii="Times New Roman" w:eastAsia="Andale Sans UI" w:hAnsi="Times New Roman" w:cs="Times New Roman"/>
          <w:b/>
          <w:color w:val="auto"/>
          <w:lang w:eastAsia="ja-JP" w:bidi="fa-IR"/>
        </w:rPr>
      </w:pPr>
      <w:r w:rsidRPr="00B164CC">
        <w:rPr>
          <w:rFonts w:ascii="Times New Roman" w:eastAsia="Andale Sans UI" w:hAnsi="Times New Roman" w:cs="Times New Roman"/>
          <w:b/>
          <w:color w:val="auto"/>
          <w:lang w:eastAsia="ja-JP" w:bidi="fa-IR"/>
        </w:rPr>
        <w:t>TERMIN WYKONANIA PRZEDMIOTU UMOWY</w:t>
      </w:r>
    </w:p>
    <w:p w14:paraId="194E90DC" w14:textId="77777777" w:rsidR="00330C63" w:rsidRPr="00B164CC" w:rsidRDefault="00330C63" w:rsidP="001D2851">
      <w:pPr>
        <w:widowControl w:val="0"/>
        <w:autoSpaceDE/>
        <w:spacing w:line="276" w:lineRule="auto"/>
        <w:ind w:left="360"/>
        <w:jc w:val="center"/>
        <w:rPr>
          <w:rFonts w:ascii="Times New Roman" w:eastAsia="Andale Sans UI" w:hAnsi="Times New Roman" w:cs="Times New Roman"/>
          <w:b/>
          <w:color w:val="auto"/>
          <w:lang w:eastAsia="ja-JP" w:bidi="fa-IR"/>
        </w:rPr>
      </w:pPr>
    </w:p>
    <w:p w14:paraId="067E50B0" w14:textId="3D3DE3D1" w:rsidR="00731A34" w:rsidRPr="00B164CC" w:rsidRDefault="00731A34" w:rsidP="009D6E38">
      <w:pPr>
        <w:pStyle w:val="Akapitzlist"/>
        <w:widowControl w:val="0"/>
        <w:numPr>
          <w:ilvl w:val="0"/>
          <w:numId w:val="27"/>
        </w:numPr>
        <w:tabs>
          <w:tab w:val="left" w:pos="426"/>
        </w:tabs>
        <w:spacing w:line="276" w:lineRule="auto"/>
        <w:ind w:left="397" w:hanging="397"/>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 xml:space="preserve">Wykonawca rozpocznie wykonywanie </w:t>
      </w:r>
      <w:r w:rsidR="00E53685" w:rsidRPr="00B164CC">
        <w:rPr>
          <w:rFonts w:ascii="Times New Roman" w:eastAsia="Andale Sans UI" w:hAnsi="Times New Roman" w:cs="Times New Roman"/>
          <w:color w:val="auto"/>
          <w:lang w:eastAsia="ja-JP" w:bidi="fa-IR"/>
        </w:rPr>
        <w:t>prac</w:t>
      </w:r>
      <w:r w:rsidRPr="00B164CC">
        <w:rPr>
          <w:rFonts w:ascii="Times New Roman" w:eastAsia="Andale Sans UI" w:hAnsi="Times New Roman" w:cs="Times New Roman"/>
          <w:color w:val="auto"/>
          <w:lang w:eastAsia="ja-JP" w:bidi="fa-IR"/>
        </w:rPr>
        <w:t xml:space="preserve"> od dnia protokolarnego przekazania placu budowy.</w:t>
      </w:r>
    </w:p>
    <w:p w14:paraId="34EC71DB" w14:textId="7F9DD89F" w:rsidR="00731A34" w:rsidRPr="00B164CC" w:rsidRDefault="00731A34" w:rsidP="009D6E38">
      <w:pPr>
        <w:pStyle w:val="Akapitzlist"/>
        <w:widowControl w:val="0"/>
        <w:numPr>
          <w:ilvl w:val="0"/>
          <w:numId w:val="27"/>
        </w:numPr>
        <w:tabs>
          <w:tab w:val="left" w:pos="426"/>
        </w:tabs>
        <w:spacing w:line="276" w:lineRule="auto"/>
        <w:ind w:left="397" w:hanging="397"/>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 xml:space="preserve">Wykonawca zobowiązuje się zakończyć roboty w </w:t>
      </w:r>
      <w:r w:rsidRPr="00B164CC">
        <w:rPr>
          <w:rFonts w:ascii="Times New Roman" w:eastAsia="Andale Sans UI" w:hAnsi="Times New Roman" w:cs="Times New Roman"/>
          <w:b/>
          <w:color w:val="auto"/>
          <w:lang w:eastAsia="ja-JP" w:bidi="fa-IR"/>
        </w:rPr>
        <w:t>terminie 1</w:t>
      </w:r>
      <w:r w:rsidR="001D30EB">
        <w:rPr>
          <w:rFonts w:ascii="Times New Roman" w:eastAsia="Andale Sans UI" w:hAnsi="Times New Roman" w:cs="Times New Roman"/>
          <w:b/>
          <w:color w:val="auto"/>
          <w:lang w:eastAsia="ja-JP" w:bidi="fa-IR"/>
        </w:rPr>
        <w:t>0</w:t>
      </w:r>
      <w:r w:rsidRPr="00B164CC">
        <w:rPr>
          <w:rFonts w:ascii="Times New Roman" w:eastAsia="Andale Sans UI" w:hAnsi="Times New Roman" w:cs="Times New Roman"/>
          <w:b/>
          <w:color w:val="auto"/>
          <w:lang w:eastAsia="ja-JP" w:bidi="fa-IR"/>
        </w:rPr>
        <w:t xml:space="preserve"> miesięcy</w:t>
      </w:r>
      <w:r w:rsidRPr="00B164CC">
        <w:rPr>
          <w:rFonts w:ascii="Times New Roman" w:eastAsia="Andale Sans UI" w:hAnsi="Times New Roman" w:cs="Times New Roman"/>
          <w:color w:val="auto"/>
          <w:lang w:eastAsia="ja-JP" w:bidi="fa-IR"/>
        </w:rPr>
        <w:t xml:space="preserve"> od dnia podpisania umowy. W tym terminie W</w:t>
      </w:r>
      <w:r w:rsidR="00E93224" w:rsidRPr="00B164CC">
        <w:rPr>
          <w:rFonts w:ascii="Times New Roman" w:eastAsia="Andale Sans UI" w:hAnsi="Times New Roman" w:cs="Times New Roman"/>
          <w:color w:val="auto"/>
          <w:lang w:eastAsia="ja-JP" w:bidi="fa-IR"/>
        </w:rPr>
        <w:t>ykonawca przeprowadzi odbiory</w:t>
      </w:r>
      <w:r w:rsidRPr="00B164CC">
        <w:rPr>
          <w:rFonts w:ascii="Times New Roman" w:eastAsia="Andale Sans UI" w:hAnsi="Times New Roman" w:cs="Times New Roman"/>
          <w:color w:val="auto"/>
          <w:lang w:eastAsia="ja-JP" w:bidi="fa-IR"/>
        </w:rPr>
        <w:t>, uporządkuje teren, uzyska niezbędn</w:t>
      </w:r>
      <w:r w:rsidR="005132B0" w:rsidRPr="00B164CC">
        <w:rPr>
          <w:rFonts w:ascii="Times New Roman" w:eastAsia="Andale Sans UI" w:hAnsi="Times New Roman" w:cs="Times New Roman"/>
          <w:color w:val="auto"/>
          <w:lang w:eastAsia="ja-JP" w:bidi="fa-IR"/>
        </w:rPr>
        <w:t>e</w:t>
      </w:r>
      <w:r w:rsidRPr="00B164CC">
        <w:rPr>
          <w:rFonts w:ascii="Times New Roman" w:eastAsia="Andale Sans UI" w:hAnsi="Times New Roman" w:cs="Times New Roman"/>
          <w:color w:val="auto"/>
          <w:lang w:eastAsia="ja-JP" w:bidi="fa-IR"/>
        </w:rPr>
        <w:t xml:space="preserve"> dokument</w:t>
      </w:r>
      <w:r w:rsidR="005132B0" w:rsidRPr="00B164CC">
        <w:rPr>
          <w:rFonts w:ascii="Times New Roman" w:eastAsia="Andale Sans UI" w:hAnsi="Times New Roman" w:cs="Times New Roman"/>
          <w:color w:val="auto"/>
          <w:lang w:eastAsia="ja-JP" w:bidi="fa-IR"/>
        </w:rPr>
        <w:t>y</w:t>
      </w:r>
      <w:r w:rsidRPr="00B164CC">
        <w:rPr>
          <w:rFonts w:ascii="Times New Roman" w:eastAsia="Andale Sans UI" w:hAnsi="Times New Roman" w:cs="Times New Roman"/>
          <w:color w:val="auto"/>
          <w:lang w:eastAsia="ja-JP" w:bidi="fa-IR"/>
        </w:rPr>
        <w:t xml:space="preserve"> wymagan</w:t>
      </w:r>
      <w:r w:rsidR="005132B0" w:rsidRPr="00B164CC">
        <w:rPr>
          <w:rFonts w:ascii="Times New Roman" w:eastAsia="Andale Sans UI" w:hAnsi="Times New Roman" w:cs="Times New Roman"/>
          <w:color w:val="auto"/>
          <w:lang w:eastAsia="ja-JP" w:bidi="fa-IR"/>
        </w:rPr>
        <w:t>e</w:t>
      </w:r>
      <w:r w:rsidRPr="00B164CC">
        <w:rPr>
          <w:rFonts w:ascii="Times New Roman" w:eastAsia="Andale Sans UI" w:hAnsi="Times New Roman" w:cs="Times New Roman"/>
          <w:color w:val="auto"/>
          <w:lang w:eastAsia="ja-JP" w:bidi="fa-IR"/>
        </w:rPr>
        <w:t xml:space="preserve"> </w:t>
      </w:r>
      <w:r w:rsidR="005132B0" w:rsidRPr="00B164CC">
        <w:rPr>
          <w:rFonts w:ascii="Times New Roman" w:eastAsia="Andale Sans UI" w:hAnsi="Times New Roman" w:cs="Times New Roman"/>
          <w:color w:val="auto"/>
          <w:lang w:eastAsia="ja-JP" w:bidi="fa-IR"/>
        </w:rPr>
        <w:t>przepisami prawa</w:t>
      </w:r>
      <w:r w:rsidRPr="00B164CC">
        <w:rPr>
          <w:rFonts w:ascii="Times New Roman" w:eastAsia="Andale Sans UI" w:hAnsi="Times New Roman" w:cs="Times New Roman"/>
          <w:color w:val="auto"/>
          <w:lang w:eastAsia="ja-JP" w:bidi="fa-IR"/>
        </w:rPr>
        <w:t xml:space="preserve"> oraz wyszczególnione w niniejszej umowie oraz zgłosi </w:t>
      </w:r>
      <w:r w:rsidRPr="00B164CC">
        <w:rPr>
          <w:rFonts w:ascii="Times New Roman" w:eastAsia="Andale Sans UI" w:hAnsi="Times New Roman" w:cs="Times New Roman"/>
          <w:color w:val="auto"/>
          <w:lang w:eastAsia="ja-JP" w:bidi="fa-IR"/>
        </w:rPr>
        <w:lastRenderedPageBreak/>
        <w:t>pisemnie o zakończeniu prac oraz gotowości obiektu do odbioru.</w:t>
      </w:r>
    </w:p>
    <w:p w14:paraId="20FB9872" w14:textId="77777777" w:rsidR="00455F38" w:rsidRPr="00B164CC" w:rsidRDefault="00455F38" w:rsidP="001D2851">
      <w:pPr>
        <w:pStyle w:val="Akapitzlist"/>
        <w:widowControl w:val="0"/>
        <w:tabs>
          <w:tab w:val="left" w:pos="426"/>
        </w:tabs>
        <w:spacing w:line="276" w:lineRule="auto"/>
        <w:ind w:left="1440"/>
        <w:jc w:val="both"/>
        <w:rPr>
          <w:rFonts w:ascii="Times New Roman" w:eastAsia="Andale Sans UI" w:hAnsi="Times New Roman" w:cs="Times New Roman"/>
          <w:color w:val="auto"/>
          <w:lang w:eastAsia="ja-JP" w:bidi="fa-IR"/>
        </w:rPr>
      </w:pPr>
    </w:p>
    <w:p w14:paraId="1888AEE2" w14:textId="77777777" w:rsidR="0043799B" w:rsidRPr="00B164CC"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§4</w:t>
      </w:r>
    </w:p>
    <w:p w14:paraId="4EA9C148" w14:textId="77777777" w:rsidR="0043799B" w:rsidRPr="00B164CC" w:rsidRDefault="00D9367E" w:rsidP="001D2851">
      <w:pPr>
        <w:widowControl w:val="0"/>
        <w:autoSpaceDE/>
        <w:spacing w:line="276" w:lineRule="auto"/>
        <w:jc w:val="center"/>
        <w:rPr>
          <w:rFonts w:ascii="Times New Roman" w:eastAsia="Andale Sans UI" w:hAnsi="Times New Roman" w:cs="Times New Roman"/>
          <w:b/>
          <w:color w:val="auto"/>
          <w:lang w:eastAsia="ja-JP" w:bidi="fa-IR"/>
        </w:rPr>
      </w:pPr>
      <w:r w:rsidRPr="00B164CC">
        <w:rPr>
          <w:rFonts w:ascii="Times New Roman" w:eastAsia="Andale Sans UI" w:hAnsi="Times New Roman" w:cs="Times New Roman"/>
          <w:b/>
          <w:color w:val="auto"/>
          <w:lang w:eastAsia="ja-JP" w:bidi="fa-IR"/>
        </w:rPr>
        <w:t>WYKONANIE I ODBIÓR PRZEDMIOTU UMOWY</w:t>
      </w:r>
    </w:p>
    <w:p w14:paraId="6168D54D" w14:textId="77777777" w:rsidR="00330C63" w:rsidRPr="00B164CC" w:rsidRDefault="00330C63" w:rsidP="001D2851">
      <w:pPr>
        <w:widowControl w:val="0"/>
        <w:autoSpaceDE/>
        <w:spacing w:line="276" w:lineRule="auto"/>
        <w:jc w:val="center"/>
        <w:rPr>
          <w:rFonts w:ascii="Times New Roman" w:eastAsia="Andale Sans UI" w:hAnsi="Times New Roman" w:cs="Times New Roman"/>
          <w:b/>
          <w:color w:val="auto"/>
          <w:lang w:eastAsia="ja-JP" w:bidi="fa-IR"/>
        </w:rPr>
      </w:pPr>
    </w:p>
    <w:p w14:paraId="34209CA5" w14:textId="0B072720" w:rsidR="0044291C" w:rsidRPr="00B164CC" w:rsidRDefault="0044291C" w:rsidP="009D6E38">
      <w:pPr>
        <w:pStyle w:val="Akapitzlist"/>
        <w:numPr>
          <w:ilvl w:val="0"/>
          <w:numId w:val="21"/>
        </w:numPr>
        <w:spacing w:line="276" w:lineRule="auto"/>
        <w:jc w:val="both"/>
        <w:rPr>
          <w:rFonts w:ascii="Times New Roman" w:hAnsi="Times New Roman" w:cs="Times New Roman"/>
        </w:rPr>
      </w:pPr>
      <w:r w:rsidRPr="00B164CC">
        <w:rPr>
          <w:rFonts w:ascii="Times New Roman" w:hAnsi="Times New Roman" w:cs="Times New Roman"/>
        </w:rPr>
        <w:t>Strony zgodnie postanawiają, że będą stosowane następujące rodzaje odbiorów:</w:t>
      </w:r>
    </w:p>
    <w:p w14:paraId="22FDE1A9" w14:textId="48F2E401" w:rsidR="0067361B" w:rsidRPr="00B164CC" w:rsidRDefault="0067361B" w:rsidP="009D6E38">
      <w:pPr>
        <w:pStyle w:val="Akapitzlist"/>
        <w:numPr>
          <w:ilvl w:val="0"/>
          <w:numId w:val="31"/>
        </w:numPr>
        <w:spacing w:line="276" w:lineRule="auto"/>
        <w:jc w:val="both"/>
        <w:rPr>
          <w:rFonts w:ascii="Times New Roman" w:hAnsi="Times New Roman" w:cs="Times New Roman"/>
        </w:rPr>
      </w:pPr>
      <w:r w:rsidRPr="00B164CC">
        <w:rPr>
          <w:rFonts w:ascii="Times New Roman" w:hAnsi="Times New Roman" w:cs="Times New Roman"/>
          <w:b/>
        </w:rPr>
        <w:t>odbiór częściowy robót</w:t>
      </w:r>
      <w:r w:rsidRPr="00B164CC">
        <w:rPr>
          <w:rFonts w:ascii="Times New Roman" w:hAnsi="Times New Roman" w:cs="Times New Roman"/>
        </w:rPr>
        <w:t xml:space="preserve"> – na podstawie protokołu odbioru częściowego spisanego przy udziale Zamawiającego i  Wykonawcy;</w:t>
      </w:r>
    </w:p>
    <w:p w14:paraId="2E99765F" w14:textId="300BC824" w:rsidR="0044291C" w:rsidRPr="00B164CC" w:rsidRDefault="0044291C" w:rsidP="009D6E38">
      <w:pPr>
        <w:pStyle w:val="Akapitzlist"/>
        <w:numPr>
          <w:ilvl w:val="0"/>
          <w:numId w:val="31"/>
        </w:numPr>
        <w:spacing w:line="276" w:lineRule="auto"/>
        <w:jc w:val="both"/>
        <w:rPr>
          <w:rFonts w:ascii="Times New Roman" w:hAnsi="Times New Roman" w:cs="Times New Roman"/>
        </w:rPr>
      </w:pPr>
      <w:r w:rsidRPr="00B164CC">
        <w:rPr>
          <w:rFonts w:ascii="Times New Roman" w:hAnsi="Times New Roman" w:cs="Times New Roman"/>
          <w:b/>
        </w:rPr>
        <w:t>odbiór końcowy robót</w:t>
      </w:r>
      <w:r w:rsidRPr="00B164CC">
        <w:rPr>
          <w:rFonts w:ascii="Times New Roman" w:hAnsi="Times New Roman" w:cs="Times New Roman"/>
        </w:rPr>
        <w:t xml:space="preserve"> – na podstawie protokołu odbioru końcowego spisanego przy udziale Zamawiającego i Wykonawcy;</w:t>
      </w:r>
    </w:p>
    <w:p w14:paraId="139CD23F" w14:textId="5020F261" w:rsidR="0044291C" w:rsidRPr="00B164CC" w:rsidRDefault="0044291C" w:rsidP="009D6E38">
      <w:pPr>
        <w:pStyle w:val="Akapitzlist"/>
        <w:numPr>
          <w:ilvl w:val="0"/>
          <w:numId w:val="21"/>
        </w:numPr>
        <w:spacing w:line="276" w:lineRule="auto"/>
        <w:jc w:val="both"/>
        <w:rPr>
          <w:rFonts w:ascii="Times New Roman" w:hAnsi="Times New Roman" w:cs="Times New Roman"/>
        </w:rPr>
      </w:pPr>
      <w:r w:rsidRPr="00B164CC">
        <w:rPr>
          <w:rFonts w:ascii="Times New Roman" w:hAnsi="Times New Roman" w:cs="Times New Roman"/>
        </w:rPr>
        <w:t xml:space="preserve">Wykonawca zgłosi gotowość do odbioru częściowego/końcowego </w:t>
      </w:r>
      <w:r w:rsidR="00404E5D" w:rsidRPr="00B164CC">
        <w:rPr>
          <w:rFonts w:ascii="Times New Roman" w:hAnsi="Times New Roman" w:cs="Times New Roman"/>
        </w:rPr>
        <w:t>robót</w:t>
      </w:r>
      <w:r w:rsidRPr="00B164CC">
        <w:rPr>
          <w:rFonts w:ascii="Times New Roman" w:hAnsi="Times New Roman" w:cs="Times New Roman"/>
        </w:rPr>
        <w:t>,</w:t>
      </w:r>
      <w:r w:rsidR="009617B0" w:rsidRPr="00B164CC">
        <w:rPr>
          <w:rFonts w:ascii="Times New Roman" w:hAnsi="Times New Roman" w:cs="Times New Roman"/>
        </w:rPr>
        <w:t xml:space="preserve"> osobiście bądź</w:t>
      </w:r>
      <w:r w:rsidRPr="00B164CC">
        <w:rPr>
          <w:rFonts w:ascii="Times New Roman" w:hAnsi="Times New Roman" w:cs="Times New Roman"/>
        </w:rPr>
        <w:t xml:space="preserve"> wysyłając zawiadomienie w formie pisemnej na adres Zamawiającego</w:t>
      </w:r>
      <w:r w:rsidR="00E93224" w:rsidRPr="00B164CC">
        <w:rPr>
          <w:rFonts w:ascii="Times New Roman" w:hAnsi="Times New Roman" w:cs="Times New Roman"/>
        </w:rPr>
        <w:t xml:space="preserve"> lub </w:t>
      </w:r>
      <w:r w:rsidRPr="00B164CC">
        <w:rPr>
          <w:rFonts w:ascii="Times New Roman" w:hAnsi="Times New Roman" w:cs="Times New Roman"/>
        </w:rPr>
        <w:t xml:space="preserve">za pośrednictwem poczty elektronicznej: </w:t>
      </w:r>
      <w:r w:rsidR="006D570E" w:rsidRPr="00B164CC">
        <w:rPr>
          <w:rFonts w:ascii="Times New Roman" w:hAnsi="Times New Roman" w:cs="Times New Roman"/>
          <w:b/>
          <w:bdr w:val="none" w:sz="0" w:space="0" w:color="auto" w:frame="1"/>
          <w:shd w:val="clear" w:color="auto" w:fill="FFFFFF"/>
        </w:rPr>
        <w:t>szczuczyn@diecezja.lomza.pl</w:t>
      </w:r>
    </w:p>
    <w:p w14:paraId="68A47B65" w14:textId="3CCC9CBC" w:rsidR="0044291C" w:rsidRPr="00B164CC" w:rsidRDefault="0044291C" w:rsidP="009D6E38">
      <w:pPr>
        <w:pStyle w:val="Akapitzlist"/>
        <w:numPr>
          <w:ilvl w:val="0"/>
          <w:numId w:val="21"/>
        </w:numPr>
        <w:spacing w:line="276" w:lineRule="auto"/>
        <w:jc w:val="both"/>
        <w:rPr>
          <w:rFonts w:ascii="Times New Roman" w:hAnsi="Times New Roman" w:cs="Times New Roman"/>
        </w:rPr>
      </w:pPr>
      <w:r w:rsidRPr="00B164CC">
        <w:rPr>
          <w:rFonts w:ascii="Times New Roman" w:hAnsi="Times New Roman" w:cs="Times New Roman"/>
        </w:rPr>
        <w:t>Zamawiający wyznaczy i rozpocznie czynności odbioru</w:t>
      </w:r>
      <w:r w:rsidR="0067361B" w:rsidRPr="00B164CC">
        <w:rPr>
          <w:rFonts w:ascii="Times New Roman" w:hAnsi="Times New Roman" w:cs="Times New Roman"/>
        </w:rPr>
        <w:t xml:space="preserve"> częściowego</w:t>
      </w:r>
      <w:r w:rsidRPr="00B164CC">
        <w:rPr>
          <w:rFonts w:ascii="Times New Roman" w:hAnsi="Times New Roman" w:cs="Times New Roman"/>
        </w:rPr>
        <w:t>/</w:t>
      </w:r>
      <w:r w:rsidR="0067361B" w:rsidRPr="00B164CC">
        <w:rPr>
          <w:rFonts w:ascii="Times New Roman" w:hAnsi="Times New Roman" w:cs="Times New Roman"/>
        </w:rPr>
        <w:t xml:space="preserve">końcowego robót                    </w:t>
      </w:r>
      <w:r w:rsidRPr="00B164CC">
        <w:rPr>
          <w:rFonts w:ascii="Times New Roman" w:hAnsi="Times New Roman" w:cs="Times New Roman"/>
        </w:rPr>
        <w:t>w terminie do 14 dni roboczych od daty zawiadomienia, o którym mowa w</w:t>
      </w:r>
      <w:r w:rsidR="00D776EE" w:rsidRPr="00B164CC">
        <w:rPr>
          <w:rFonts w:ascii="Times New Roman" w:hAnsi="Times New Roman" w:cs="Times New Roman"/>
        </w:rPr>
        <w:t xml:space="preserve"> ust.</w:t>
      </w:r>
      <w:r w:rsidRPr="00B164CC">
        <w:rPr>
          <w:rFonts w:ascii="Times New Roman" w:hAnsi="Times New Roman" w:cs="Times New Roman"/>
        </w:rPr>
        <w:t xml:space="preserve"> 2.</w:t>
      </w:r>
    </w:p>
    <w:p w14:paraId="582474E1" w14:textId="14584842" w:rsidR="00330C63" w:rsidRPr="00B164CC" w:rsidRDefault="00D9367E" w:rsidP="009D6E38">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 przypadku stwierdzenia przez Zamawiającego w toku czynności odbiorowych,</w:t>
      </w:r>
      <w:r w:rsidRPr="00B164CC">
        <w:rPr>
          <w:rFonts w:ascii="Times New Roman" w:eastAsia="Andale Sans UI" w:hAnsi="Times New Roman" w:cs="Times New Roman"/>
          <w:color w:val="auto"/>
          <w:lang w:eastAsia="ja-JP" w:bidi="fa-IR"/>
        </w:rPr>
        <w:br/>
        <w:t xml:space="preserve">iż Wykonawca nie wykonał lub </w:t>
      </w:r>
      <w:r w:rsidR="00966B9F" w:rsidRPr="00B164CC">
        <w:rPr>
          <w:rFonts w:ascii="Times New Roman" w:eastAsia="Andale Sans UI" w:hAnsi="Times New Roman" w:cs="Times New Roman"/>
          <w:color w:val="auto"/>
          <w:lang w:eastAsia="ja-JP" w:bidi="fa-IR"/>
        </w:rPr>
        <w:t>nienależycie wykonał p</w:t>
      </w:r>
      <w:r w:rsidRPr="00B164CC">
        <w:rPr>
          <w:rFonts w:ascii="Times New Roman" w:eastAsia="Andale Sans UI" w:hAnsi="Times New Roman" w:cs="Times New Roman"/>
          <w:color w:val="auto"/>
          <w:lang w:eastAsia="ja-JP" w:bidi="fa-IR"/>
        </w:rPr>
        <w:t>rzedmiot umowy, a w szczególności,          iż prace, o których mowa w § 1 są niekompletne lub wadliwe, Zamawi</w:t>
      </w:r>
      <w:r w:rsidR="00966B9F" w:rsidRPr="00B164CC">
        <w:rPr>
          <w:rFonts w:ascii="Times New Roman" w:eastAsia="Andale Sans UI" w:hAnsi="Times New Roman" w:cs="Times New Roman"/>
          <w:color w:val="auto"/>
          <w:lang w:eastAsia="ja-JP" w:bidi="fa-IR"/>
        </w:rPr>
        <w:t xml:space="preserve">ający odmówi dokonania odbioru </w:t>
      </w:r>
      <w:r w:rsidRPr="00B164CC">
        <w:rPr>
          <w:rFonts w:ascii="Times New Roman" w:eastAsia="Andale Sans UI" w:hAnsi="Times New Roman" w:cs="Times New Roman"/>
          <w:color w:val="auto"/>
          <w:lang w:eastAsia="ja-JP" w:bidi="fa-IR"/>
        </w:rPr>
        <w:t>i  wyznaczy termin do wykonania poprawek prac.</w:t>
      </w:r>
    </w:p>
    <w:p w14:paraId="09A4B8BA" w14:textId="1AFFACC9" w:rsidR="00330C63" w:rsidRPr="00B164CC" w:rsidRDefault="00D9367E" w:rsidP="009D6E38">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Wykonawca po usunięciu wad, ponownie zgłosi gotowość do odbioru prac, a Zamawiający ponownie przystąpi do rozpoczęcia czynności odbiorowych</w:t>
      </w:r>
      <w:r w:rsidR="00404E5D" w:rsidRPr="00B164CC">
        <w:rPr>
          <w:rFonts w:ascii="Times New Roman" w:eastAsia="Andale Sans UI" w:hAnsi="Times New Roman" w:cs="Times New Roman"/>
          <w:color w:val="auto"/>
          <w:lang w:eastAsia="ja-JP" w:bidi="fa-IR"/>
        </w:rPr>
        <w:t>.</w:t>
      </w:r>
    </w:p>
    <w:p w14:paraId="57C19001" w14:textId="0C48D1F8" w:rsidR="00330C63" w:rsidRPr="00B164CC" w:rsidRDefault="00D9367E" w:rsidP="009D6E38">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pl-PL" w:bidi="fa-IR"/>
        </w:rPr>
        <w:t>Wykonawca jest zobowiązany do zapewnienia Zamawiającemu oraz wszystkim osobom przez niego upoważnionym do</w:t>
      </w:r>
      <w:r w:rsidR="008F06EC" w:rsidRPr="00B164CC">
        <w:rPr>
          <w:rFonts w:ascii="Times New Roman" w:eastAsia="Andale Sans UI" w:hAnsi="Times New Roman" w:cs="Times New Roman"/>
          <w:color w:val="auto"/>
          <w:lang w:eastAsia="pl-PL" w:bidi="fa-IR"/>
        </w:rPr>
        <w:t>stępu na teren prowadzenia prac.</w:t>
      </w:r>
    </w:p>
    <w:p w14:paraId="37BE6E2D" w14:textId="77777777" w:rsidR="0043799B" w:rsidRPr="00B164CC" w:rsidRDefault="00D9367E" w:rsidP="009D6E38">
      <w:pPr>
        <w:pStyle w:val="Akapitzlist"/>
        <w:widowControl w:val="0"/>
        <w:numPr>
          <w:ilvl w:val="0"/>
          <w:numId w:val="21"/>
        </w:numPr>
        <w:autoSpaceDE/>
        <w:spacing w:line="276" w:lineRule="auto"/>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pl-PL" w:bidi="fa-IR"/>
        </w:rPr>
        <w:t>Zamawiający nie ponosi odpowiedzialności za mienie Wykonawcy zgromadzone w miejscu wykonywania prac.</w:t>
      </w:r>
    </w:p>
    <w:p w14:paraId="1F9578D6" w14:textId="77777777" w:rsidR="0043799B" w:rsidRPr="00B164CC" w:rsidRDefault="0043799B" w:rsidP="001D2851">
      <w:pPr>
        <w:widowControl w:val="0"/>
        <w:tabs>
          <w:tab w:val="left" w:pos="395"/>
        </w:tabs>
        <w:autoSpaceDE/>
        <w:spacing w:line="276" w:lineRule="auto"/>
        <w:ind w:left="296"/>
        <w:jc w:val="both"/>
        <w:rPr>
          <w:rFonts w:ascii="Times New Roman" w:eastAsia="Andale Sans UI" w:hAnsi="Times New Roman" w:cs="Times New Roman"/>
          <w:color w:val="auto"/>
          <w:lang w:eastAsia="pl-PL" w:bidi="fa-IR"/>
        </w:rPr>
      </w:pPr>
    </w:p>
    <w:p w14:paraId="44495DF8" w14:textId="77777777" w:rsidR="0043799B" w:rsidRPr="00B164CC"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§5</w:t>
      </w:r>
    </w:p>
    <w:p w14:paraId="4DA6BDB9" w14:textId="77777777" w:rsidR="0043799B" w:rsidRPr="00B164CC" w:rsidRDefault="00D9367E" w:rsidP="001D2851">
      <w:pPr>
        <w:widowControl w:val="0"/>
        <w:autoSpaceDE/>
        <w:spacing w:line="276" w:lineRule="auto"/>
        <w:jc w:val="center"/>
        <w:rPr>
          <w:rFonts w:ascii="Times New Roman" w:eastAsia="Andale Sans UI" w:hAnsi="Times New Roman" w:cs="Times New Roman"/>
          <w:b/>
          <w:color w:val="auto"/>
          <w:lang w:eastAsia="ja-JP" w:bidi="fa-IR"/>
        </w:rPr>
      </w:pPr>
      <w:r w:rsidRPr="00B164CC">
        <w:rPr>
          <w:rFonts w:ascii="Times New Roman" w:eastAsia="Andale Sans UI" w:hAnsi="Times New Roman" w:cs="Times New Roman"/>
          <w:b/>
          <w:color w:val="auto"/>
          <w:lang w:eastAsia="ja-JP" w:bidi="fa-IR"/>
        </w:rPr>
        <w:t>WYNAGRODZENIE ZA WYKONANIE PRZEDMIOTU UMOWY</w:t>
      </w:r>
    </w:p>
    <w:p w14:paraId="10C938C1" w14:textId="77777777" w:rsidR="0043799B" w:rsidRPr="00B164CC" w:rsidRDefault="0043799B" w:rsidP="001D2851">
      <w:pPr>
        <w:widowControl w:val="0"/>
        <w:autoSpaceDE/>
        <w:spacing w:line="276" w:lineRule="auto"/>
        <w:jc w:val="center"/>
        <w:rPr>
          <w:rFonts w:ascii="Times New Roman" w:eastAsia="Andale Sans UI" w:hAnsi="Times New Roman" w:cs="Times New Roman"/>
          <w:b/>
          <w:color w:val="auto"/>
          <w:lang w:eastAsia="ja-JP" w:bidi="fa-IR"/>
        </w:rPr>
      </w:pPr>
    </w:p>
    <w:p w14:paraId="2821380C" w14:textId="4AEFB9C3" w:rsidR="00842D53" w:rsidRPr="00B164CC" w:rsidRDefault="00842D53" w:rsidP="009D6E38">
      <w:pPr>
        <w:widowControl w:val="0"/>
        <w:numPr>
          <w:ilvl w:val="0"/>
          <w:numId w:val="29"/>
        </w:numPr>
        <w:tabs>
          <w:tab w:val="num" w:pos="426"/>
        </w:tabs>
        <w:autoSpaceDE/>
        <w:spacing w:line="276" w:lineRule="auto"/>
        <w:ind w:left="397" w:hanging="397"/>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Za wykonanie przedmiotu umowy Wykonawca otrzyma wynagrodzenie ryczałtowe, którego wysokość zgodnie ze złożona ofertą wynosi: ………………. netto, plus podatek VAT …% tj. ………………,</w:t>
      </w:r>
      <w:r w:rsidR="004B1810" w:rsidRPr="00B164CC">
        <w:rPr>
          <w:rFonts w:ascii="Times New Roman" w:eastAsia="Andale Sans UI" w:hAnsi="Times New Roman" w:cs="Times New Roman"/>
          <w:color w:val="auto"/>
          <w:lang w:eastAsia="ja-JP" w:bidi="fa-IR"/>
        </w:rPr>
        <w:t xml:space="preserve"> </w:t>
      </w:r>
      <w:r w:rsidRPr="00B164CC">
        <w:rPr>
          <w:rFonts w:ascii="Times New Roman" w:eastAsia="Andale Sans UI" w:hAnsi="Times New Roman" w:cs="Times New Roman"/>
          <w:b/>
          <w:color w:val="auto"/>
          <w:lang w:eastAsia="ja-JP" w:bidi="fa-IR"/>
        </w:rPr>
        <w:t>wynagrodzenie brutto</w:t>
      </w:r>
      <w:r w:rsidRPr="00B164CC">
        <w:rPr>
          <w:rFonts w:ascii="Times New Roman" w:eastAsia="Andale Sans UI" w:hAnsi="Times New Roman" w:cs="Times New Roman"/>
          <w:color w:val="auto"/>
          <w:lang w:eastAsia="ja-JP" w:bidi="fa-IR"/>
        </w:rPr>
        <w:t>:</w:t>
      </w:r>
      <w:r w:rsidR="004B1810" w:rsidRPr="00B164CC">
        <w:rPr>
          <w:rFonts w:ascii="Times New Roman" w:eastAsia="Andale Sans UI" w:hAnsi="Times New Roman" w:cs="Times New Roman"/>
          <w:color w:val="auto"/>
          <w:lang w:eastAsia="ja-JP" w:bidi="fa-IR"/>
        </w:rPr>
        <w:t>…………..</w:t>
      </w:r>
      <w:r w:rsidRPr="00B164CC">
        <w:rPr>
          <w:rFonts w:ascii="Times New Roman" w:eastAsia="Andale Sans UI" w:hAnsi="Times New Roman" w:cs="Times New Roman"/>
          <w:color w:val="auto"/>
          <w:lang w:eastAsia="ja-JP" w:bidi="fa-IR"/>
        </w:rPr>
        <w:t>………………</w:t>
      </w:r>
      <w:r w:rsidR="004B1810" w:rsidRPr="00B164CC">
        <w:rPr>
          <w:rFonts w:ascii="Times New Roman" w:eastAsia="Andale Sans UI" w:hAnsi="Times New Roman" w:cs="Times New Roman"/>
          <w:color w:val="auto"/>
          <w:lang w:eastAsia="ja-JP" w:bidi="fa-IR"/>
        </w:rPr>
        <w:t>…….</w:t>
      </w:r>
      <w:r w:rsidRPr="00B164CC">
        <w:rPr>
          <w:rFonts w:ascii="Times New Roman" w:eastAsia="Andale Sans UI" w:hAnsi="Times New Roman" w:cs="Times New Roman"/>
          <w:color w:val="auto"/>
          <w:lang w:eastAsia="ja-JP" w:bidi="fa-IR"/>
        </w:rPr>
        <w:t xml:space="preserve">słownie złotych: ……………………………………., ……/100. </w:t>
      </w:r>
    </w:p>
    <w:p w14:paraId="1D6FF236" w14:textId="127312C7" w:rsidR="00842D53" w:rsidRPr="00B164CC" w:rsidRDefault="00842D53" w:rsidP="009D6E38">
      <w:pPr>
        <w:widowControl w:val="0"/>
        <w:numPr>
          <w:ilvl w:val="0"/>
          <w:numId w:val="29"/>
        </w:numPr>
        <w:autoSpaceDE/>
        <w:spacing w:line="276" w:lineRule="auto"/>
        <w:ind w:left="397" w:hanging="397"/>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Wynagrodzenie Wykonawcy będzie wypłacone w trakcie realizacji umowy na podstawie faktur częściowych oraz po zakończeniu robót przez Zamawiającego.</w:t>
      </w:r>
    </w:p>
    <w:p w14:paraId="51D33283" w14:textId="28DF9D1D" w:rsidR="00842D53" w:rsidRPr="00B164CC" w:rsidRDefault="00842D53" w:rsidP="009D6E38">
      <w:pPr>
        <w:widowControl w:val="0"/>
        <w:numPr>
          <w:ilvl w:val="0"/>
          <w:numId w:val="29"/>
        </w:numPr>
        <w:autoSpaceDE/>
        <w:spacing w:line="276" w:lineRule="auto"/>
        <w:ind w:left="397" w:hanging="397"/>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Należności za faktury częściowe będą płatne, w terminie do 30 dni od daty otrzymania prawidłowo wystawionej faktury wraz z niezbędnymi dokumentami rozliczeniowymi sprawdzonymi i zatwierdzonymi przez Zamawiającego, przelewem na rachunek Wykonawcy prowadzony w banku ……</w:t>
      </w:r>
      <w:r w:rsidR="004434A3" w:rsidRPr="00B164CC">
        <w:rPr>
          <w:rFonts w:ascii="Times New Roman" w:eastAsia="Andale Sans UI" w:hAnsi="Times New Roman" w:cs="Times New Roman"/>
          <w:color w:val="auto"/>
          <w:lang w:eastAsia="ja-JP" w:bidi="fa-IR"/>
        </w:rPr>
        <w:t>….</w:t>
      </w:r>
      <w:r w:rsidRPr="00B164CC">
        <w:rPr>
          <w:rFonts w:ascii="Times New Roman" w:eastAsia="Andale Sans UI" w:hAnsi="Times New Roman" w:cs="Times New Roman"/>
          <w:color w:val="auto"/>
          <w:lang w:eastAsia="ja-JP" w:bidi="fa-IR"/>
        </w:rPr>
        <w:t>…. o numerze…</w:t>
      </w:r>
      <w:r w:rsidR="00455F38" w:rsidRPr="00B164CC">
        <w:rPr>
          <w:rFonts w:ascii="Times New Roman" w:eastAsia="Andale Sans UI" w:hAnsi="Times New Roman" w:cs="Times New Roman"/>
          <w:color w:val="auto"/>
          <w:lang w:eastAsia="ja-JP" w:bidi="fa-IR"/>
        </w:rPr>
        <w:t>…………………….</w:t>
      </w:r>
      <w:r w:rsidRPr="00B164CC">
        <w:rPr>
          <w:rFonts w:ascii="Times New Roman" w:eastAsia="Andale Sans UI" w:hAnsi="Times New Roman" w:cs="Times New Roman"/>
          <w:color w:val="auto"/>
          <w:lang w:eastAsia="ja-JP" w:bidi="fa-IR"/>
        </w:rPr>
        <w:t>……………………………..</w:t>
      </w:r>
    </w:p>
    <w:p w14:paraId="0CDEFEC1" w14:textId="4313534B" w:rsidR="001D2851" w:rsidRPr="00B164CC" w:rsidRDefault="00842D53" w:rsidP="009D6E38">
      <w:pPr>
        <w:widowControl w:val="0"/>
        <w:numPr>
          <w:ilvl w:val="0"/>
          <w:numId w:val="29"/>
        </w:numPr>
        <w:autoSpaceDE/>
        <w:spacing w:line="276" w:lineRule="auto"/>
        <w:ind w:left="397" w:hanging="397"/>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Płatność za wykonane</w:t>
      </w:r>
      <w:r w:rsidR="00565915" w:rsidRPr="00B164CC">
        <w:rPr>
          <w:rFonts w:ascii="Times New Roman" w:eastAsia="Andale Sans UI" w:hAnsi="Times New Roman" w:cs="Times New Roman"/>
          <w:color w:val="auto"/>
          <w:lang w:eastAsia="ja-JP" w:bidi="fa-IR"/>
        </w:rPr>
        <w:t xml:space="preserve"> prace</w:t>
      </w:r>
      <w:r w:rsidRPr="00B164CC">
        <w:rPr>
          <w:rFonts w:ascii="Times New Roman" w:eastAsia="Andale Sans UI" w:hAnsi="Times New Roman" w:cs="Times New Roman"/>
          <w:color w:val="auto"/>
          <w:lang w:eastAsia="ja-JP" w:bidi="fa-IR"/>
        </w:rPr>
        <w:t xml:space="preserve"> regulowana będzie przelewem bankowym, po odbiorze robót </w:t>
      </w:r>
      <w:r w:rsidR="00565915" w:rsidRPr="00B164CC">
        <w:rPr>
          <w:rFonts w:ascii="Times New Roman" w:eastAsia="Andale Sans UI" w:hAnsi="Times New Roman" w:cs="Times New Roman"/>
          <w:color w:val="auto"/>
          <w:lang w:eastAsia="ja-JP" w:bidi="fa-IR"/>
        </w:rPr>
        <w:t xml:space="preserve">             </w:t>
      </w:r>
      <w:r w:rsidR="001475A4" w:rsidRPr="00B164CC">
        <w:rPr>
          <w:rFonts w:ascii="Times New Roman" w:eastAsia="Andale Sans UI" w:hAnsi="Times New Roman" w:cs="Times New Roman"/>
          <w:color w:val="auto"/>
          <w:lang w:eastAsia="ja-JP" w:bidi="fa-IR"/>
        </w:rPr>
        <w:br/>
      </w:r>
      <w:r w:rsidRPr="00B164CC">
        <w:rPr>
          <w:rFonts w:ascii="Times New Roman" w:eastAsia="Andale Sans UI" w:hAnsi="Times New Roman" w:cs="Times New Roman"/>
          <w:color w:val="auto"/>
          <w:lang w:eastAsia="ja-JP" w:bidi="fa-IR"/>
        </w:rPr>
        <w:t>i przedłożeniu faktury wystawionej na</w:t>
      </w:r>
      <w:r w:rsidR="00404E5D" w:rsidRPr="00B164CC">
        <w:rPr>
          <w:rFonts w:ascii="Times New Roman" w:eastAsia="Andale Sans UI" w:hAnsi="Times New Roman" w:cs="Times New Roman"/>
          <w:color w:val="auto"/>
          <w:lang w:eastAsia="ja-JP" w:bidi="fa-IR"/>
        </w:rPr>
        <w:t>:</w:t>
      </w:r>
    </w:p>
    <w:p w14:paraId="74AAB9F3" w14:textId="4024AF6B" w:rsidR="001D2851" w:rsidRPr="00B164CC" w:rsidRDefault="00DC0685" w:rsidP="001D2851">
      <w:pPr>
        <w:widowControl w:val="0"/>
        <w:autoSpaceDE/>
        <w:spacing w:line="276" w:lineRule="auto"/>
        <w:ind w:left="1701"/>
        <w:jc w:val="both"/>
        <w:rPr>
          <w:rFonts w:ascii="Times New Roman" w:eastAsia="Times New Roman" w:hAnsi="Times New Roman" w:cs="Times New Roman"/>
          <w:lang w:eastAsia="pl-PL"/>
        </w:rPr>
      </w:pPr>
      <w:r w:rsidRPr="00B164CC">
        <w:rPr>
          <w:rFonts w:ascii="Times New Roman" w:eastAsia="Times New Roman" w:hAnsi="Times New Roman" w:cs="Times New Roman"/>
          <w:color w:val="16181A"/>
          <w:lang w:eastAsia="pl-PL"/>
        </w:rPr>
        <w:t>Parafia</w:t>
      </w:r>
      <w:r w:rsidR="001D2851" w:rsidRPr="00B164CC">
        <w:rPr>
          <w:rFonts w:ascii="Times New Roman" w:eastAsia="Times New Roman" w:hAnsi="Times New Roman" w:cs="Times New Roman"/>
          <w:color w:val="16181A"/>
          <w:lang w:eastAsia="pl-PL"/>
        </w:rPr>
        <w:t xml:space="preserve"> </w:t>
      </w:r>
      <w:r w:rsidR="001D2851" w:rsidRPr="00B164CC">
        <w:rPr>
          <w:rFonts w:ascii="Times New Roman" w:eastAsia="Times New Roman" w:hAnsi="Times New Roman" w:cs="Times New Roman"/>
          <w:lang w:eastAsia="pl-PL"/>
        </w:rPr>
        <w:t>Rzymskokatolicka pw. Imienia Najświętszej Maryi Panny w Szczuczynie, ul. Szpitalna 1, 19-230 Szczuczyn</w:t>
      </w:r>
    </w:p>
    <w:p w14:paraId="53FE773A" w14:textId="601E15A4" w:rsidR="00DC0685" w:rsidRPr="00B164CC" w:rsidRDefault="001D2851" w:rsidP="001475A4">
      <w:pPr>
        <w:widowControl w:val="0"/>
        <w:autoSpaceDE/>
        <w:spacing w:line="276" w:lineRule="auto"/>
        <w:ind w:left="1701"/>
        <w:jc w:val="both"/>
        <w:rPr>
          <w:rFonts w:ascii="Times New Roman" w:eastAsia="Times New Roman" w:hAnsi="Times New Roman" w:cs="Times New Roman"/>
          <w:lang w:eastAsia="pl-PL"/>
        </w:rPr>
      </w:pPr>
      <w:r w:rsidRPr="00B164CC">
        <w:rPr>
          <w:rFonts w:ascii="Times New Roman" w:eastAsia="Times New Roman" w:hAnsi="Times New Roman" w:cs="Times New Roman"/>
          <w:lang w:eastAsia="pl-PL"/>
        </w:rPr>
        <w:t>NIP: 7191015446</w:t>
      </w:r>
      <w:r w:rsidR="001475A4" w:rsidRPr="00B164CC">
        <w:rPr>
          <w:rFonts w:ascii="Times New Roman" w:eastAsia="Times New Roman" w:hAnsi="Times New Roman" w:cs="Times New Roman"/>
          <w:lang w:eastAsia="pl-PL"/>
        </w:rPr>
        <w:t xml:space="preserve">, </w:t>
      </w:r>
      <w:r w:rsidRPr="00B164CC">
        <w:rPr>
          <w:rFonts w:ascii="Times New Roman" w:eastAsia="Times New Roman" w:hAnsi="Times New Roman" w:cs="Times New Roman"/>
          <w:lang w:eastAsia="pl-PL"/>
        </w:rPr>
        <w:t>REGON:040036596</w:t>
      </w:r>
    </w:p>
    <w:p w14:paraId="210D55C6" w14:textId="6C94745C" w:rsidR="00842D53" w:rsidRPr="00DC0685" w:rsidRDefault="00842D53" w:rsidP="009D6E38">
      <w:pPr>
        <w:widowControl w:val="0"/>
        <w:numPr>
          <w:ilvl w:val="0"/>
          <w:numId w:val="29"/>
        </w:numPr>
        <w:autoSpaceDE/>
        <w:spacing w:line="276" w:lineRule="auto"/>
        <w:ind w:left="397" w:hanging="397"/>
        <w:jc w:val="both"/>
        <w:rPr>
          <w:rFonts w:ascii="Times New Roman" w:eastAsia="Andale Sans UI" w:hAnsi="Times New Roman" w:cs="Times New Roman"/>
          <w:color w:val="auto"/>
          <w:lang w:eastAsia="ja-JP" w:bidi="fa-IR"/>
        </w:rPr>
      </w:pPr>
      <w:r w:rsidRPr="00B164CC">
        <w:rPr>
          <w:rFonts w:ascii="Times New Roman" w:eastAsia="Andale Sans UI" w:hAnsi="Times New Roman" w:cs="Times New Roman"/>
          <w:color w:val="auto"/>
          <w:lang w:eastAsia="ja-JP" w:bidi="fa-IR"/>
        </w:rPr>
        <w:t>W przypadku powierzenia prze</w:t>
      </w:r>
      <w:r w:rsidRPr="00DC0685">
        <w:rPr>
          <w:rFonts w:ascii="Times New Roman" w:eastAsia="Andale Sans UI" w:hAnsi="Times New Roman" w:cs="Times New Roman"/>
          <w:color w:val="auto"/>
          <w:lang w:eastAsia="ja-JP" w:bidi="fa-IR"/>
        </w:rPr>
        <w:t xml:space="preserve">z Wykonawcę wykonania robót zgłoszonemu podwykonawcy, </w:t>
      </w:r>
      <w:r w:rsidRPr="00DC0685">
        <w:rPr>
          <w:rFonts w:ascii="Times New Roman" w:eastAsia="Andale Sans UI" w:hAnsi="Times New Roman" w:cs="Times New Roman"/>
          <w:color w:val="auto"/>
          <w:lang w:eastAsia="ja-JP" w:bidi="fa-IR"/>
        </w:rPr>
        <w:lastRenderedPageBreak/>
        <w:t>Wykonawca jest zobowiązany do dokonania wypłaty należnego wynagrodzenia na rzecz podwykonawcy. Dla potwierdzenia dokonanej</w:t>
      </w:r>
      <w:bookmarkStart w:id="1" w:name="_GoBack"/>
      <w:bookmarkEnd w:id="1"/>
      <w:r w:rsidRPr="00DC0685">
        <w:rPr>
          <w:rFonts w:ascii="Times New Roman" w:eastAsia="Andale Sans UI" w:hAnsi="Times New Roman" w:cs="Times New Roman"/>
          <w:color w:val="auto"/>
          <w:lang w:eastAsia="ja-JP" w:bidi="fa-IR"/>
        </w:rPr>
        <w:t xml:space="preserve"> zapłaty Wykonawca jest zobowiązany przedłożyć Zamawiającemu wraz z fakturą oświadczenie Podwykonawców i dalszych Podwykonawców, podpisane przez osoby upoważnione do reprezentowania tych podmiotów, lub inne dowody, że otrzymali oni należne im z tego tytułu wynagrodzenie, oraz że wszelkie ich roszczenia wobec Wykonawcy z tytułu wykonanych części zamówienia zostały zaspokojone. Warunkiem zapłaty przez Zamawiającego drugiej i następnych części należnego wynagrodzenia za odebrane roboty budowlane jest przedstawienie dowodów zapłaty wymagalnego wynagrodzenia podwykonawcom i dalszym podwykonawcom, biorącym udział w realizacji odebranych robót budowlanych.</w:t>
      </w:r>
    </w:p>
    <w:p w14:paraId="17A056F6" w14:textId="40E346F6" w:rsidR="00842D53" w:rsidRPr="00842D53" w:rsidRDefault="00842D53" w:rsidP="009D6E38">
      <w:pPr>
        <w:widowControl w:val="0"/>
        <w:numPr>
          <w:ilvl w:val="0"/>
          <w:numId w:val="29"/>
        </w:numPr>
        <w:tabs>
          <w:tab w:val="num" w:pos="426"/>
        </w:tabs>
        <w:autoSpaceDE/>
        <w:spacing w:line="276" w:lineRule="auto"/>
        <w:ind w:left="397" w:hanging="397"/>
        <w:jc w:val="both"/>
        <w:rPr>
          <w:rFonts w:ascii="Times New Roman" w:eastAsia="Andale Sans UI" w:hAnsi="Times New Roman" w:cs="Times New Roman"/>
          <w:color w:val="auto"/>
          <w:lang w:eastAsia="ja-JP" w:bidi="fa-IR"/>
        </w:rPr>
      </w:pPr>
      <w:r w:rsidRPr="00842D53">
        <w:rPr>
          <w:rFonts w:ascii="Times New Roman" w:eastAsia="Andale Sans UI" w:hAnsi="Times New Roman" w:cs="Times New Roman"/>
          <w:color w:val="auto"/>
          <w:lang w:eastAsia="ja-JP" w:bidi="fa-IR"/>
        </w:rPr>
        <w:t xml:space="preserve">Do momentu przedstawienia dokumentów, o których mowa w ust. </w:t>
      </w:r>
      <w:r w:rsidR="004434A3">
        <w:rPr>
          <w:rFonts w:ascii="Times New Roman" w:eastAsia="Andale Sans UI" w:hAnsi="Times New Roman" w:cs="Times New Roman"/>
          <w:color w:val="auto"/>
          <w:lang w:eastAsia="ja-JP" w:bidi="fa-IR"/>
        </w:rPr>
        <w:t>5</w:t>
      </w:r>
      <w:r w:rsidR="00404E5D">
        <w:rPr>
          <w:rFonts w:ascii="Times New Roman" w:eastAsia="Andale Sans UI" w:hAnsi="Times New Roman" w:cs="Times New Roman"/>
          <w:color w:val="auto"/>
          <w:lang w:eastAsia="ja-JP" w:bidi="fa-IR"/>
        </w:rPr>
        <w:t xml:space="preserve"> </w:t>
      </w:r>
      <w:r w:rsidRPr="00842D53">
        <w:rPr>
          <w:rFonts w:ascii="Times New Roman" w:eastAsia="Andale Sans UI" w:hAnsi="Times New Roman" w:cs="Times New Roman"/>
          <w:color w:val="auto"/>
          <w:lang w:eastAsia="ja-JP" w:bidi="fa-IR"/>
        </w:rPr>
        <w:t>Zamawiający może powstrzymać się z zapłatą wynagrodzenia na rzecz Wykonawcy. W tym czasie  Zamawiający nie pozostaje w zwłoce.</w:t>
      </w:r>
    </w:p>
    <w:p w14:paraId="60ABD06A" w14:textId="5223CE4F" w:rsidR="008F06EC" w:rsidRPr="000D6A57" w:rsidRDefault="00842D53" w:rsidP="009D6E38">
      <w:pPr>
        <w:widowControl w:val="0"/>
        <w:numPr>
          <w:ilvl w:val="0"/>
          <w:numId w:val="29"/>
        </w:numPr>
        <w:tabs>
          <w:tab w:val="num" w:pos="426"/>
        </w:tabs>
        <w:autoSpaceDE/>
        <w:spacing w:line="276" w:lineRule="auto"/>
        <w:ind w:left="397" w:hanging="397"/>
        <w:jc w:val="both"/>
        <w:rPr>
          <w:rFonts w:ascii="Times New Roman" w:eastAsia="Andale Sans UI" w:hAnsi="Times New Roman" w:cs="Times New Roman"/>
          <w:color w:val="auto"/>
          <w:lang w:eastAsia="ja-JP" w:bidi="pl-PL"/>
        </w:rPr>
      </w:pPr>
      <w:r w:rsidRPr="00842D53">
        <w:rPr>
          <w:rFonts w:ascii="Times New Roman" w:eastAsia="Andale Sans UI" w:hAnsi="Times New Roman" w:cs="Times New Roman"/>
          <w:color w:val="auto"/>
          <w:lang w:eastAsia="ja-JP" w:bidi="pl-PL"/>
        </w:rPr>
        <w:t>Numer rachunku, na który zostanie dokonana zapłata wynagrodzenia musi się znajdować</w:t>
      </w:r>
      <w:r w:rsidR="004434A3">
        <w:rPr>
          <w:rFonts w:ascii="Times New Roman" w:eastAsia="Andale Sans UI" w:hAnsi="Times New Roman" w:cs="Times New Roman"/>
          <w:color w:val="auto"/>
          <w:lang w:eastAsia="ja-JP" w:bidi="pl-PL"/>
        </w:rPr>
        <w:br/>
      </w:r>
      <w:r w:rsidRPr="00842D53">
        <w:rPr>
          <w:rFonts w:ascii="Times New Roman" w:eastAsia="Andale Sans UI" w:hAnsi="Times New Roman" w:cs="Times New Roman"/>
          <w:color w:val="auto"/>
          <w:lang w:eastAsia="ja-JP" w:bidi="pl-PL"/>
        </w:rPr>
        <w:t>w wykazie, o którym mowa w art. 96b ustawy o podatku od towarów i usług. W przypadku, gdy numer rachunku nie znajduje się w powyższym wykazie termin płatności wynagrodzenia rozpoczyna swój bieg od dnia jego umieszczenia w wykazie. W przypadku dokonania płatności na rachunek nie ujęty w wykazie wykonawca jest odpowiedzialny za wynikającą stąd szkodę.</w:t>
      </w:r>
      <w:r w:rsidR="0044291C" w:rsidRPr="000D6A57">
        <w:rPr>
          <w:rFonts w:ascii="Times New Roman" w:eastAsia="Andale Sans UI" w:hAnsi="Times New Roman" w:cs="Times New Roman"/>
          <w:b/>
          <w:color w:val="auto"/>
          <w:lang w:eastAsia="ja-JP" w:bidi="fa-IR"/>
        </w:rPr>
        <w:t xml:space="preserve"> </w:t>
      </w:r>
    </w:p>
    <w:p w14:paraId="7E99B327" w14:textId="77777777" w:rsidR="00BF2361" w:rsidRDefault="00BF2361" w:rsidP="001D2851">
      <w:pPr>
        <w:widowControl w:val="0"/>
        <w:autoSpaceDE/>
        <w:spacing w:line="276" w:lineRule="auto"/>
        <w:rPr>
          <w:rFonts w:ascii="Times New Roman" w:eastAsia="Andale Sans UI" w:hAnsi="Times New Roman" w:cs="Times New Roman"/>
          <w:b/>
          <w:color w:val="auto"/>
          <w:lang w:eastAsia="ja-JP" w:bidi="fa-IR"/>
        </w:rPr>
      </w:pPr>
    </w:p>
    <w:p w14:paraId="01F6B0D4" w14:textId="1D9A2C30" w:rsidR="0044291C" w:rsidRPr="0044291C" w:rsidRDefault="0044291C" w:rsidP="001D2851">
      <w:pPr>
        <w:widowControl w:val="0"/>
        <w:autoSpaceDE/>
        <w:spacing w:line="276" w:lineRule="auto"/>
        <w:jc w:val="center"/>
        <w:rPr>
          <w:rFonts w:ascii="Times New Roman" w:eastAsia="Andale Sans UI" w:hAnsi="Times New Roman" w:cs="Times New Roman"/>
          <w:b/>
          <w:color w:val="auto"/>
          <w:lang w:eastAsia="ja-JP" w:bidi="fa-IR"/>
        </w:rPr>
      </w:pPr>
      <w:r w:rsidRPr="0044291C">
        <w:rPr>
          <w:rFonts w:ascii="Times New Roman" w:eastAsia="Andale Sans UI" w:hAnsi="Times New Roman" w:cs="Times New Roman"/>
          <w:b/>
          <w:color w:val="auto"/>
          <w:lang w:eastAsia="ja-JP" w:bidi="fa-IR"/>
        </w:rPr>
        <w:t>§</w:t>
      </w:r>
      <w:r w:rsidR="008F06EC">
        <w:rPr>
          <w:rFonts w:ascii="Times New Roman" w:eastAsia="Andale Sans UI" w:hAnsi="Times New Roman" w:cs="Times New Roman"/>
          <w:b/>
          <w:color w:val="auto"/>
          <w:lang w:eastAsia="ja-JP" w:bidi="fa-IR"/>
        </w:rPr>
        <w:t xml:space="preserve"> 6</w:t>
      </w:r>
    </w:p>
    <w:p w14:paraId="6FEA7514" w14:textId="4B93E2B9" w:rsidR="0044291C" w:rsidRDefault="0044291C" w:rsidP="001D2851">
      <w:pPr>
        <w:pStyle w:val="Akapitzlist"/>
        <w:widowControl w:val="0"/>
        <w:autoSpaceDE/>
        <w:spacing w:line="276" w:lineRule="auto"/>
        <w:rPr>
          <w:rFonts w:ascii="Times New Roman" w:eastAsia="Andale Sans UI" w:hAnsi="Times New Roman" w:cs="Times New Roman"/>
          <w:b/>
          <w:color w:val="auto"/>
          <w:lang w:eastAsia="ja-JP" w:bidi="fa-IR"/>
        </w:rPr>
      </w:pPr>
      <w:r>
        <w:rPr>
          <w:rFonts w:ascii="Times New Roman" w:eastAsia="Andale Sans UI" w:hAnsi="Times New Roman" w:cs="Times New Roman"/>
          <w:b/>
          <w:color w:val="auto"/>
          <w:lang w:eastAsia="ja-JP" w:bidi="fa-IR"/>
        </w:rPr>
        <w:t xml:space="preserve">                                             PODWYKONAWSTWO</w:t>
      </w:r>
    </w:p>
    <w:p w14:paraId="0A0A7592" w14:textId="2EE9C437" w:rsidR="00F90434" w:rsidRPr="00F90434" w:rsidRDefault="00F90434" w:rsidP="009D6E38">
      <w:pPr>
        <w:pStyle w:val="Akapitzlist"/>
        <w:numPr>
          <w:ilvl w:val="0"/>
          <w:numId w:val="30"/>
        </w:numPr>
        <w:spacing w:line="276" w:lineRule="auto"/>
        <w:ind w:left="397" w:hanging="397"/>
        <w:jc w:val="both"/>
        <w:rPr>
          <w:rFonts w:ascii="Times New Roman" w:hAnsi="Times New Roman" w:cs="Times New Roman"/>
        </w:rPr>
      </w:pPr>
      <w:r w:rsidRPr="00F90434">
        <w:rPr>
          <w:rFonts w:ascii="Times New Roman" w:hAnsi="Times New Roman" w:cs="Times New Roman"/>
        </w:rPr>
        <w:t>Strony umowy ustalają, że roboty zostaną wykonane przez Wykonawcę osobiście bądź</w:t>
      </w:r>
      <w:r>
        <w:rPr>
          <w:rFonts w:ascii="Times New Roman" w:hAnsi="Times New Roman" w:cs="Times New Roman"/>
        </w:rPr>
        <w:t xml:space="preserve"> </w:t>
      </w:r>
      <w:r w:rsidRPr="00F90434">
        <w:rPr>
          <w:rFonts w:ascii="Times New Roman" w:hAnsi="Times New Roman" w:cs="Times New Roman"/>
        </w:rPr>
        <w:t xml:space="preserve">z udziałem Podwykonawców. </w:t>
      </w:r>
    </w:p>
    <w:p w14:paraId="4E4D2446" w14:textId="21CE596E" w:rsidR="00F90434" w:rsidRPr="00F90434" w:rsidRDefault="00F90434" w:rsidP="009D6E38">
      <w:pPr>
        <w:pStyle w:val="Akapitzlist"/>
        <w:numPr>
          <w:ilvl w:val="0"/>
          <w:numId w:val="30"/>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Zamawiający nie zastrzega obowiązku osobistego wykonania przez wykonawcę kluczowych części zamówienia. </w:t>
      </w:r>
    </w:p>
    <w:p w14:paraId="00758127" w14:textId="120B5F76" w:rsidR="00F90434" w:rsidRPr="00F90434" w:rsidRDefault="00F90434" w:rsidP="009D6E38">
      <w:pPr>
        <w:pStyle w:val="Akapitzlist"/>
        <w:numPr>
          <w:ilvl w:val="0"/>
          <w:numId w:val="30"/>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Wykonawca jest zobowiązany do zawiadomienia Zamawiającego o podwykonawcach, którym w zamierza powierzyć realizację części zamówienia. </w:t>
      </w:r>
    </w:p>
    <w:p w14:paraId="36E861FA" w14:textId="4B6C8188" w:rsidR="00F90434" w:rsidRPr="00F90434" w:rsidRDefault="00F90434" w:rsidP="009D6E38">
      <w:pPr>
        <w:pStyle w:val="Akapitzlist"/>
        <w:numPr>
          <w:ilvl w:val="0"/>
          <w:numId w:val="30"/>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 </w:t>
      </w:r>
    </w:p>
    <w:p w14:paraId="0C037F21" w14:textId="2DE2FA37" w:rsidR="00F90434" w:rsidRPr="00F90434" w:rsidRDefault="00F90434" w:rsidP="009D6E38">
      <w:pPr>
        <w:pStyle w:val="Akapitzlist"/>
        <w:numPr>
          <w:ilvl w:val="0"/>
          <w:numId w:val="30"/>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W celu powierzenia wykonania części zamówienia podwykonawcy, wykonawca zawiera umowę o podwykonawstwo. </w:t>
      </w:r>
    </w:p>
    <w:p w14:paraId="7D30C29E" w14:textId="3C9DFE20" w:rsidR="00F90434" w:rsidRPr="00F90434" w:rsidRDefault="00F90434" w:rsidP="009D6E38">
      <w:pPr>
        <w:pStyle w:val="Akapitzlist"/>
        <w:numPr>
          <w:ilvl w:val="0"/>
          <w:numId w:val="30"/>
        </w:numPr>
        <w:spacing w:line="276" w:lineRule="auto"/>
        <w:ind w:left="397" w:hanging="397"/>
        <w:jc w:val="both"/>
        <w:rPr>
          <w:rFonts w:ascii="Times New Roman" w:hAnsi="Times New Roman" w:cs="Times New Roman"/>
        </w:rPr>
      </w:pPr>
      <w:r w:rsidRPr="00F90434">
        <w:rPr>
          <w:rFonts w:ascii="Times New Roman" w:hAnsi="Times New Roman" w:cs="Times New Roman"/>
        </w:rPr>
        <w:t xml:space="preserve">Każdy projekt umowy i umowa o podwykonawstwo musi zawierać postanowienia niesprzeczne z postanowieniami niniejszej umowy. </w:t>
      </w:r>
    </w:p>
    <w:p w14:paraId="52A718FD" w14:textId="685FD090" w:rsidR="00F90434" w:rsidRPr="00F90434" w:rsidRDefault="00F90434" w:rsidP="009D6E38">
      <w:pPr>
        <w:pStyle w:val="Akapitzlist"/>
        <w:numPr>
          <w:ilvl w:val="0"/>
          <w:numId w:val="30"/>
        </w:numPr>
        <w:spacing w:line="276" w:lineRule="auto"/>
        <w:ind w:left="397" w:hanging="397"/>
        <w:jc w:val="both"/>
        <w:rPr>
          <w:rFonts w:ascii="Times New Roman" w:hAnsi="Times New Roman" w:cs="Times New Roman"/>
        </w:rPr>
      </w:pPr>
      <w:r w:rsidRPr="00F90434">
        <w:rPr>
          <w:rFonts w:ascii="Times New Roman" w:hAnsi="Times New Roman" w:cs="Times New Roman"/>
        </w:rPr>
        <w:t>Wykonawca jest zobowiązany do przekazania Zamawiającemu kopii umowy, o której mowa w ust. 6, w terminie 5 dni od jej zawarcia.</w:t>
      </w:r>
    </w:p>
    <w:p w14:paraId="2ADCE8CA" w14:textId="77777777" w:rsidR="0066399C" w:rsidRPr="007A771B" w:rsidRDefault="0066399C" w:rsidP="001D2851">
      <w:pPr>
        <w:widowControl w:val="0"/>
        <w:autoSpaceDE/>
        <w:spacing w:line="276" w:lineRule="auto"/>
        <w:jc w:val="both"/>
        <w:rPr>
          <w:rFonts w:ascii="Times New Roman" w:eastAsia="Andale Sans UI" w:hAnsi="Times New Roman" w:cs="Times New Roman"/>
          <w:color w:val="auto"/>
          <w:lang w:eastAsia="ja-JP" w:bidi="fa-IR"/>
        </w:rPr>
      </w:pPr>
    </w:p>
    <w:p w14:paraId="6B7828DD" w14:textId="475CFC8D" w:rsidR="0043799B" w:rsidRPr="007A771B" w:rsidRDefault="008F06EC" w:rsidP="001D2851">
      <w:pPr>
        <w:widowControl w:val="0"/>
        <w:autoSpaceDE/>
        <w:spacing w:line="276" w:lineRule="auto"/>
        <w:jc w:val="center"/>
        <w:rPr>
          <w:rFonts w:ascii="Times New Roman" w:eastAsia="Andale Sans UI" w:hAnsi="Times New Roman" w:cs="Times New Roman"/>
          <w:b/>
          <w:color w:val="auto"/>
          <w:lang w:eastAsia="ja-JP" w:bidi="fa-IR"/>
        </w:rPr>
      </w:pPr>
      <w:r>
        <w:rPr>
          <w:rFonts w:ascii="Times New Roman" w:eastAsia="Andale Sans UI" w:hAnsi="Times New Roman" w:cs="Times New Roman"/>
          <w:b/>
          <w:color w:val="auto"/>
          <w:lang w:eastAsia="ja-JP" w:bidi="fa-IR"/>
        </w:rPr>
        <w:t>§ 7</w:t>
      </w:r>
    </w:p>
    <w:p w14:paraId="7BC4A19D" w14:textId="1E276DFF" w:rsidR="002623C6" w:rsidRPr="007A771B" w:rsidRDefault="00B06CD9" w:rsidP="001D2851">
      <w:pPr>
        <w:widowControl w:val="0"/>
        <w:autoSpaceDE/>
        <w:spacing w:line="276" w:lineRule="auto"/>
        <w:jc w:val="center"/>
        <w:rPr>
          <w:rFonts w:ascii="Times New Roman" w:eastAsia="Andale Sans UI" w:hAnsi="Times New Roman" w:cs="Times New Roman"/>
          <w:b/>
          <w:color w:val="auto"/>
          <w:lang w:eastAsia="ja-JP" w:bidi="fa-IR"/>
        </w:rPr>
      </w:pPr>
      <w:r>
        <w:rPr>
          <w:rFonts w:ascii="Times New Roman" w:eastAsia="Andale Sans UI" w:hAnsi="Times New Roman" w:cs="Times New Roman"/>
          <w:b/>
          <w:color w:val="auto"/>
          <w:lang w:eastAsia="ja-JP" w:bidi="fa-IR"/>
        </w:rPr>
        <w:t>GWARANCJA I RĘK</w:t>
      </w:r>
      <w:r w:rsidR="002623C6" w:rsidRPr="007A771B">
        <w:rPr>
          <w:rFonts w:ascii="Times New Roman" w:eastAsia="Andale Sans UI" w:hAnsi="Times New Roman" w:cs="Times New Roman"/>
          <w:b/>
          <w:color w:val="auto"/>
          <w:lang w:eastAsia="ja-JP" w:bidi="fa-IR"/>
        </w:rPr>
        <w:t>O</w:t>
      </w:r>
      <w:r>
        <w:rPr>
          <w:rFonts w:ascii="Times New Roman" w:eastAsia="Andale Sans UI" w:hAnsi="Times New Roman" w:cs="Times New Roman"/>
          <w:b/>
          <w:color w:val="auto"/>
          <w:lang w:eastAsia="ja-JP" w:bidi="fa-IR"/>
        </w:rPr>
        <w:t>J</w:t>
      </w:r>
      <w:r w:rsidR="002623C6" w:rsidRPr="007A771B">
        <w:rPr>
          <w:rFonts w:ascii="Times New Roman" w:eastAsia="Andale Sans UI" w:hAnsi="Times New Roman" w:cs="Times New Roman"/>
          <w:b/>
          <w:color w:val="auto"/>
          <w:lang w:eastAsia="ja-JP" w:bidi="fa-IR"/>
        </w:rPr>
        <w:t>MIA</w:t>
      </w:r>
    </w:p>
    <w:p w14:paraId="417903A3" w14:textId="77777777" w:rsidR="002623C6" w:rsidRPr="007A771B" w:rsidRDefault="002623C6" w:rsidP="001D2851">
      <w:pPr>
        <w:widowControl w:val="0"/>
        <w:autoSpaceDE/>
        <w:spacing w:line="276" w:lineRule="auto"/>
        <w:jc w:val="center"/>
        <w:rPr>
          <w:rFonts w:ascii="Times New Roman" w:eastAsia="Andale Sans UI" w:hAnsi="Times New Roman" w:cs="Times New Roman"/>
          <w:b/>
          <w:color w:val="auto"/>
          <w:lang w:eastAsia="ja-JP" w:bidi="fa-IR"/>
        </w:rPr>
      </w:pPr>
    </w:p>
    <w:p w14:paraId="4457A3A7" w14:textId="401A094A" w:rsidR="00D52068" w:rsidRDefault="00D52068" w:rsidP="009D6E38">
      <w:pPr>
        <w:pStyle w:val="Akapitzlist"/>
        <w:numPr>
          <w:ilvl w:val="0"/>
          <w:numId w:val="28"/>
        </w:numPr>
        <w:spacing w:line="276" w:lineRule="auto"/>
        <w:ind w:left="397" w:hanging="397"/>
        <w:jc w:val="both"/>
        <w:rPr>
          <w:rFonts w:ascii="Times New Roman" w:eastAsia="Andale Sans UI" w:hAnsi="Times New Roman" w:cs="Times New Roman"/>
          <w:color w:val="auto"/>
          <w:lang w:eastAsia="pl-PL" w:bidi="fa-IR"/>
        </w:rPr>
      </w:pPr>
      <w:r w:rsidRPr="00D52068">
        <w:rPr>
          <w:rFonts w:ascii="Times New Roman" w:eastAsia="Andale Sans UI" w:hAnsi="Times New Roman" w:cs="Times New Roman"/>
          <w:color w:val="auto"/>
          <w:lang w:eastAsia="pl-PL" w:bidi="fa-IR"/>
        </w:rPr>
        <w:t>Wykonawca udziela gwarancji</w:t>
      </w:r>
      <w:r w:rsidR="00D776EE">
        <w:rPr>
          <w:rFonts w:ascii="Times New Roman" w:eastAsia="Andale Sans UI" w:hAnsi="Times New Roman" w:cs="Times New Roman"/>
          <w:color w:val="auto"/>
          <w:lang w:eastAsia="pl-PL" w:bidi="fa-IR"/>
        </w:rPr>
        <w:t xml:space="preserve"> na okres 60 miesięcy </w:t>
      </w:r>
      <w:r w:rsidRPr="00D52068">
        <w:rPr>
          <w:rFonts w:ascii="Times New Roman" w:eastAsia="Andale Sans UI" w:hAnsi="Times New Roman" w:cs="Times New Roman"/>
          <w:color w:val="auto"/>
          <w:lang w:eastAsia="pl-PL" w:bidi="fa-IR"/>
        </w:rPr>
        <w:t>na wykonane roboty. Terminy te będą liczone od dnia podpisania protokołu końcowego odbioru robót bez zastrzeżeń.</w:t>
      </w:r>
    </w:p>
    <w:p w14:paraId="7E4C7A83" w14:textId="456037C2" w:rsidR="00EB4C8A" w:rsidRPr="00D52068" w:rsidRDefault="00D9367E" w:rsidP="009D6E38">
      <w:pPr>
        <w:pStyle w:val="Akapitzlist"/>
        <w:numPr>
          <w:ilvl w:val="0"/>
          <w:numId w:val="28"/>
        </w:numPr>
        <w:spacing w:line="276" w:lineRule="auto"/>
        <w:ind w:left="397" w:hanging="397"/>
        <w:jc w:val="both"/>
        <w:rPr>
          <w:rFonts w:ascii="Times New Roman" w:eastAsia="Andale Sans UI" w:hAnsi="Times New Roman" w:cs="Times New Roman"/>
          <w:color w:val="auto"/>
          <w:lang w:eastAsia="pl-PL" w:bidi="fa-IR"/>
        </w:rPr>
      </w:pPr>
      <w:r w:rsidRPr="00D52068">
        <w:rPr>
          <w:rFonts w:ascii="Times New Roman" w:eastAsia="Andale Sans UI" w:hAnsi="Times New Roman" w:cs="Times New Roman"/>
          <w:color w:val="auto"/>
          <w:lang w:eastAsia="pl-PL" w:bidi="fa-IR"/>
        </w:rPr>
        <w:t>Wykonawca udziela Zamawia</w:t>
      </w:r>
      <w:r w:rsidR="00D776EE">
        <w:rPr>
          <w:rFonts w:ascii="Times New Roman" w:eastAsia="Andale Sans UI" w:hAnsi="Times New Roman" w:cs="Times New Roman"/>
          <w:color w:val="auto"/>
          <w:lang w:eastAsia="pl-PL" w:bidi="fa-IR"/>
        </w:rPr>
        <w:t>jącemu gwarancji co do jakości p</w:t>
      </w:r>
      <w:r w:rsidRPr="00D52068">
        <w:rPr>
          <w:rFonts w:ascii="Times New Roman" w:eastAsia="Andale Sans UI" w:hAnsi="Times New Roman" w:cs="Times New Roman"/>
          <w:color w:val="auto"/>
          <w:lang w:eastAsia="pl-PL" w:bidi="fa-IR"/>
        </w:rPr>
        <w:t>rzedmiotu umowy w</w:t>
      </w:r>
      <w:r w:rsidR="00EB4C8A" w:rsidRPr="00D52068">
        <w:rPr>
          <w:rFonts w:ascii="Times New Roman" w:eastAsia="Andale Sans UI" w:hAnsi="Times New Roman" w:cs="Times New Roman"/>
          <w:color w:val="auto"/>
          <w:lang w:eastAsia="pl-PL" w:bidi="fa-IR"/>
        </w:rPr>
        <w:t> </w:t>
      </w:r>
      <w:r w:rsidRPr="00D52068">
        <w:rPr>
          <w:rFonts w:ascii="Times New Roman" w:eastAsia="Andale Sans UI" w:hAnsi="Times New Roman" w:cs="Times New Roman"/>
          <w:color w:val="auto"/>
          <w:lang w:eastAsia="pl-PL" w:bidi="fa-IR"/>
        </w:rPr>
        <w:t>zakresie:</w:t>
      </w:r>
    </w:p>
    <w:p w14:paraId="5704E10F" w14:textId="77777777" w:rsidR="00EB4C8A" w:rsidRPr="007A771B" w:rsidRDefault="00D9367E" w:rsidP="009D6E38">
      <w:pPr>
        <w:pStyle w:val="Akapitzlist"/>
        <w:widowControl w:val="0"/>
        <w:numPr>
          <w:ilvl w:val="2"/>
          <w:numId w:val="22"/>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pl-PL" w:bidi="fa-IR"/>
        </w:rPr>
        <w:t>zgodnego z umową wykonania wszystkich prac,</w:t>
      </w:r>
    </w:p>
    <w:p w14:paraId="713AE4D2" w14:textId="77777777" w:rsidR="00EB4C8A" w:rsidRPr="007A771B" w:rsidRDefault="00D9367E" w:rsidP="009D6E38">
      <w:pPr>
        <w:pStyle w:val="Akapitzlist"/>
        <w:widowControl w:val="0"/>
        <w:numPr>
          <w:ilvl w:val="2"/>
          <w:numId w:val="22"/>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pl-PL" w:bidi="fa-IR"/>
        </w:rPr>
        <w:t>zgodności z obowiązującymi przepisami oraz normami państwowymi,</w:t>
      </w:r>
    </w:p>
    <w:p w14:paraId="7B694D76" w14:textId="77777777" w:rsidR="00EB4C8A" w:rsidRPr="007A771B" w:rsidRDefault="00D9367E" w:rsidP="009D6E38">
      <w:pPr>
        <w:pStyle w:val="Akapitzlist"/>
        <w:widowControl w:val="0"/>
        <w:numPr>
          <w:ilvl w:val="2"/>
          <w:numId w:val="22"/>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pl-PL" w:bidi="fa-IR"/>
        </w:rPr>
        <w:lastRenderedPageBreak/>
        <w:t>kompletności z punktu widzenia celu, któremu ma służyć</w:t>
      </w:r>
    </w:p>
    <w:p w14:paraId="6B28DFA0" w14:textId="2C1CF44B" w:rsidR="00D52068" w:rsidRPr="00D52068" w:rsidRDefault="00D9367E" w:rsidP="009D6E38">
      <w:pPr>
        <w:pStyle w:val="Akapitzlist"/>
        <w:widowControl w:val="0"/>
        <w:numPr>
          <w:ilvl w:val="2"/>
          <w:numId w:val="22"/>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pl-PL" w:bidi="fa-IR"/>
        </w:rPr>
        <w:t>na materiały zastosowane d</w:t>
      </w:r>
      <w:r w:rsidR="00B06CD9">
        <w:rPr>
          <w:rFonts w:ascii="Times New Roman" w:eastAsia="Andale Sans UI" w:hAnsi="Times New Roman" w:cs="Times New Roman"/>
          <w:color w:val="auto"/>
          <w:lang w:eastAsia="pl-PL" w:bidi="fa-IR"/>
        </w:rPr>
        <w:t>o realizacji p</w:t>
      </w:r>
      <w:r w:rsidR="00D52068">
        <w:rPr>
          <w:rFonts w:ascii="Times New Roman" w:eastAsia="Andale Sans UI" w:hAnsi="Times New Roman" w:cs="Times New Roman"/>
          <w:color w:val="auto"/>
          <w:lang w:eastAsia="pl-PL" w:bidi="fa-IR"/>
        </w:rPr>
        <w:t xml:space="preserve">rzedmiotu umowy. </w:t>
      </w:r>
    </w:p>
    <w:p w14:paraId="5803A72F" w14:textId="1652ACEB" w:rsidR="00D52068" w:rsidRPr="00D52068" w:rsidRDefault="00D9367E" w:rsidP="009D6E38">
      <w:pPr>
        <w:pStyle w:val="Akapitzlist"/>
        <w:widowControl w:val="0"/>
        <w:numPr>
          <w:ilvl w:val="0"/>
          <w:numId w:val="28"/>
        </w:numPr>
        <w:autoSpaceDE/>
        <w:spacing w:line="276" w:lineRule="auto"/>
        <w:ind w:left="397" w:hanging="397"/>
        <w:jc w:val="both"/>
        <w:rPr>
          <w:rFonts w:ascii="Times New Roman" w:hAnsi="Times New Roman" w:cs="Times New Roman"/>
        </w:rPr>
      </w:pPr>
      <w:r w:rsidRPr="00D52068">
        <w:rPr>
          <w:rFonts w:ascii="Times New Roman" w:eastAsia="Andale Sans UI" w:hAnsi="Times New Roman" w:cs="Times New Roman"/>
          <w:color w:val="auto"/>
          <w:lang w:eastAsia="pl-PL" w:bidi="fa-IR"/>
        </w:rPr>
        <w:t>Wykonawca ponosi odpowiedzialność z tytułu gwarancji za wady zmniejszające wart</w:t>
      </w:r>
      <w:r w:rsidR="00B06CD9">
        <w:rPr>
          <w:rFonts w:ascii="Times New Roman" w:eastAsia="Andale Sans UI" w:hAnsi="Times New Roman" w:cs="Times New Roman"/>
          <w:color w:val="auto"/>
          <w:lang w:eastAsia="pl-PL" w:bidi="fa-IR"/>
        </w:rPr>
        <w:t>ość techniczną i użytkową p</w:t>
      </w:r>
      <w:r w:rsidRPr="00D52068">
        <w:rPr>
          <w:rFonts w:ascii="Times New Roman" w:eastAsia="Andale Sans UI" w:hAnsi="Times New Roman" w:cs="Times New Roman"/>
          <w:color w:val="auto"/>
          <w:lang w:eastAsia="pl-PL" w:bidi="fa-IR"/>
        </w:rPr>
        <w:t>rzedmiotu umowy, ujawnione w okresie gwarancyjnym.</w:t>
      </w:r>
    </w:p>
    <w:p w14:paraId="7AC0737E" w14:textId="6BA045DA" w:rsidR="00D52068" w:rsidRPr="00D52068" w:rsidRDefault="00D9367E" w:rsidP="009D6E38">
      <w:pPr>
        <w:pStyle w:val="Akapitzlist"/>
        <w:widowControl w:val="0"/>
        <w:numPr>
          <w:ilvl w:val="0"/>
          <w:numId w:val="28"/>
        </w:numPr>
        <w:autoSpaceDE/>
        <w:spacing w:line="276" w:lineRule="auto"/>
        <w:ind w:left="397" w:hanging="397"/>
        <w:jc w:val="both"/>
        <w:rPr>
          <w:rFonts w:ascii="Times New Roman" w:hAnsi="Times New Roman" w:cs="Times New Roman"/>
        </w:rPr>
      </w:pPr>
      <w:r w:rsidRPr="00D52068">
        <w:rPr>
          <w:rFonts w:ascii="Times New Roman" w:eastAsia="Andale Sans UI" w:hAnsi="Times New Roman" w:cs="Times New Roman"/>
          <w:color w:val="auto"/>
          <w:lang w:eastAsia="pl-PL" w:bidi="fa-IR"/>
        </w:rPr>
        <w:t>Wykonawca zobowiązany jest usunąć wadę nieodpłatnie, do 21 dni od daty  zgłoszenia wady przez Zamawiającego, chyba że Strony uzgodnią inny termin.</w:t>
      </w:r>
      <w:r w:rsidRPr="00D52068">
        <w:rPr>
          <w:rFonts w:ascii="Times New Roman" w:eastAsia="Andale Sans UI" w:hAnsi="Times New Roman" w:cs="Times New Roman"/>
          <w:color w:val="auto"/>
          <w:lang w:eastAsia="ja-JP" w:bidi="fa-IR"/>
        </w:rPr>
        <w:t xml:space="preserve"> W razie bezskutecznego upływu w/w terminu na usunięcie wady, Zamawiający może zlecić usunięcie wad innemu podmiotowi,   a koszt usunięcia wad pokryje Wykonawcy lub będzie dochodził jego pokrycia na zasadach ogólnych. Niezależnie od uprawnień przysługujących Zamawiającemu</w:t>
      </w:r>
      <w:r w:rsidR="00FD6E80">
        <w:rPr>
          <w:rFonts w:ascii="Times New Roman" w:eastAsia="Andale Sans UI" w:hAnsi="Times New Roman" w:cs="Times New Roman"/>
          <w:color w:val="auto"/>
          <w:lang w:eastAsia="ja-JP" w:bidi="fa-IR"/>
        </w:rPr>
        <w:t xml:space="preserve"> </w:t>
      </w:r>
      <w:r w:rsidRPr="00D52068">
        <w:rPr>
          <w:rFonts w:ascii="Times New Roman" w:eastAsia="Andale Sans UI" w:hAnsi="Times New Roman" w:cs="Times New Roman"/>
          <w:color w:val="auto"/>
          <w:lang w:eastAsia="ja-JP" w:bidi="fa-IR"/>
        </w:rPr>
        <w:t>z</w:t>
      </w:r>
      <w:r w:rsidR="00EB4C8A" w:rsidRPr="00D52068">
        <w:rPr>
          <w:rFonts w:ascii="Times New Roman" w:eastAsia="Andale Sans UI" w:hAnsi="Times New Roman" w:cs="Times New Roman"/>
          <w:color w:val="auto"/>
          <w:lang w:eastAsia="ja-JP" w:bidi="fa-IR"/>
        </w:rPr>
        <w:t xml:space="preserve"> </w:t>
      </w:r>
      <w:r w:rsidRPr="00D52068">
        <w:rPr>
          <w:rFonts w:ascii="Times New Roman" w:eastAsia="Andale Sans UI" w:hAnsi="Times New Roman" w:cs="Times New Roman"/>
          <w:color w:val="auto"/>
          <w:lang w:eastAsia="ja-JP" w:bidi="fa-IR"/>
        </w:rPr>
        <w:t>tytułu udzielonej gwara</w:t>
      </w:r>
      <w:r w:rsidR="00EB4C8A" w:rsidRPr="00D52068">
        <w:rPr>
          <w:rFonts w:ascii="Times New Roman" w:eastAsia="Andale Sans UI" w:hAnsi="Times New Roman" w:cs="Times New Roman"/>
          <w:color w:val="auto"/>
          <w:lang w:eastAsia="ja-JP" w:bidi="fa-IR"/>
        </w:rPr>
        <w:t xml:space="preserve">ncji, </w:t>
      </w:r>
      <w:r w:rsidRPr="00D52068">
        <w:rPr>
          <w:rFonts w:ascii="Times New Roman" w:eastAsia="Andale Sans UI" w:hAnsi="Times New Roman" w:cs="Times New Roman"/>
          <w:color w:val="auto"/>
          <w:lang w:eastAsia="ja-JP" w:bidi="fa-IR"/>
        </w:rPr>
        <w:t>Zamawiającemu służyć będą</w:t>
      </w:r>
      <w:r w:rsidR="002A17B4">
        <w:rPr>
          <w:rFonts w:ascii="Times New Roman" w:eastAsia="Andale Sans UI" w:hAnsi="Times New Roman" w:cs="Times New Roman"/>
          <w:color w:val="auto"/>
          <w:lang w:eastAsia="ja-JP" w:bidi="fa-IR"/>
        </w:rPr>
        <w:t xml:space="preserve"> przez okres pięciu lat od dnia odbioru</w:t>
      </w:r>
      <w:r w:rsidRPr="00D52068">
        <w:rPr>
          <w:rFonts w:ascii="Times New Roman" w:eastAsia="Andale Sans UI" w:hAnsi="Times New Roman" w:cs="Times New Roman"/>
          <w:color w:val="auto"/>
          <w:lang w:eastAsia="ja-JP" w:bidi="fa-IR"/>
        </w:rPr>
        <w:t xml:space="preserve"> uprawnienia z tytułu rękojmi. Zakres odpowiedzialności z tytułu rękojmi za wady fizyczne i prawne określa Kodeks cywilny</w:t>
      </w:r>
      <w:r w:rsidR="00D52068">
        <w:rPr>
          <w:rFonts w:ascii="Times New Roman" w:eastAsia="Andale Sans UI" w:hAnsi="Times New Roman" w:cs="Times New Roman"/>
          <w:color w:val="auto"/>
          <w:lang w:eastAsia="ja-JP" w:bidi="fa-IR"/>
        </w:rPr>
        <w:t>.</w:t>
      </w:r>
    </w:p>
    <w:p w14:paraId="358CF152" w14:textId="60ECF8B0" w:rsidR="004660D8" w:rsidRPr="004660D8" w:rsidRDefault="00D9367E" w:rsidP="009D6E38">
      <w:pPr>
        <w:pStyle w:val="Akapitzlist"/>
        <w:widowControl w:val="0"/>
        <w:numPr>
          <w:ilvl w:val="0"/>
          <w:numId w:val="28"/>
        </w:numPr>
        <w:autoSpaceDE/>
        <w:spacing w:line="276" w:lineRule="auto"/>
        <w:ind w:hanging="284"/>
        <w:jc w:val="both"/>
        <w:rPr>
          <w:rFonts w:ascii="Times New Roman" w:hAnsi="Times New Roman" w:cs="Times New Roman"/>
        </w:rPr>
      </w:pPr>
      <w:r w:rsidRPr="00D52068">
        <w:rPr>
          <w:rFonts w:ascii="Times New Roman" w:eastAsia="Andale Sans UI" w:hAnsi="Times New Roman" w:cs="Times New Roman"/>
          <w:color w:val="auto"/>
          <w:lang w:eastAsia="pl-PL" w:bidi="fa-IR"/>
        </w:rPr>
        <w:t>Zgłoszenie o wystąpieniu wady Zamawiający będzie kier</w:t>
      </w:r>
      <w:r w:rsidR="00EB4C8A" w:rsidRPr="00D52068">
        <w:rPr>
          <w:rFonts w:ascii="Times New Roman" w:eastAsia="Andale Sans UI" w:hAnsi="Times New Roman" w:cs="Times New Roman"/>
          <w:color w:val="auto"/>
          <w:lang w:eastAsia="pl-PL" w:bidi="fa-IR"/>
        </w:rPr>
        <w:t xml:space="preserve">ował bezpośrednio </w:t>
      </w:r>
      <w:r w:rsidR="002A17B4">
        <w:rPr>
          <w:rFonts w:ascii="Times New Roman" w:eastAsia="Andale Sans UI" w:hAnsi="Times New Roman" w:cs="Times New Roman"/>
          <w:color w:val="auto"/>
          <w:lang w:eastAsia="pl-PL" w:bidi="fa-IR"/>
        </w:rPr>
        <w:t>na adres</w:t>
      </w:r>
      <w:r w:rsidR="00EB4C8A" w:rsidRPr="00D52068">
        <w:rPr>
          <w:rFonts w:ascii="Times New Roman" w:eastAsia="Andale Sans UI" w:hAnsi="Times New Roman" w:cs="Times New Roman"/>
          <w:color w:val="auto"/>
          <w:lang w:eastAsia="pl-PL" w:bidi="fa-IR"/>
        </w:rPr>
        <w:t xml:space="preserve"> </w:t>
      </w:r>
      <w:r w:rsidRPr="00D52068">
        <w:rPr>
          <w:rFonts w:ascii="Times New Roman" w:eastAsia="Andale Sans UI" w:hAnsi="Times New Roman" w:cs="Times New Roman"/>
          <w:color w:val="auto"/>
          <w:lang w:eastAsia="pl-PL" w:bidi="fa-IR"/>
        </w:rPr>
        <w:t>Wykonawcy.</w:t>
      </w:r>
    </w:p>
    <w:p w14:paraId="35E3203E" w14:textId="63B5493F" w:rsidR="004660D8" w:rsidRPr="004660D8" w:rsidRDefault="00D9367E" w:rsidP="009D6E38">
      <w:pPr>
        <w:pStyle w:val="Akapitzlist"/>
        <w:widowControl w:val="0"/>
        <w:numPr>
          <w:ilvl w:val="0"/>
          <w:numId w:val="28"/>
        </w:numPr>
        <w:autoSpaceDE/>
        <w:spacing w:line="276" w:lineRule="auto"/>
        <w:ind w:hanging="284"/>
        <w:jc w:val="both"/>
        <w:rPr>
          <w:rFonts w:ascii="Times New Roman" w:hAnsi="Times New Roman" w:cs="Times New Roman"/>
        </w:rPr>
      </w:pPr>
      <w:r w:rsidRPr="004660D8">
        <w:rPr>
          <w:rFonts w:ascii="Times New Roman" w:eastAsia="Andale Sans UI" w:hAnsi="Times New Roman" w:cs="Times New Roman"/>
          <w:color w:val="auto"/>
          <w:lang w:eastAsia="pl-PL" w:bidi="fa-IR"/>
        </w:rPr>
        <w:t xml:space="preserve">Po usunięciu wady Wykonawca zgłosi Zamawiającemu gotowość do odbioru wykonanych prac. </w:t>
      </w:r>
      <w:r w:rsidR="009D6E38">
        <w:rPr>
          <w:rFonts w:ascii="Times New Roman" w:eastAsia="Andale Sans UI" w:hAnsi="Times New Roman" w:cs="Times New Roman"/>
          <w:color w:val="auto"/>
          <w:lang w:eastAsia="pl-PL" w:bidi="fa-IR"/>
        </w:rPr>
        <w:t xml:space="preserve">  </w:t>
      </w:r>
      <w:r w:rsidRPr="004660D8">
        <w:rPr>
          <w:rFonts w:ascii="Times New Roman" w:eastAsia="Andale Sans UI" w:hAnsi="Times New Roman" w:cs="Times New Roman"/>
          <w:color w:val="auto"/>
          <w:lang w:eastAsia="pl-PL" w:bidi="fa-IR"/>
        </w:rPr>
        <w:t>Z czynności odbioru zostanie sporządzony protokół.</w:t>
      </w:r>
    </w:p>
    <w:p w14:paraId="5C04F058" w14:textId="77777777" w:rsidR="004660D8" w:rsidRPr="004660D8" w:rsidRDefault="00D9367E" w:rsidP="009D6E38">
      <w:pPr>
        <w:pStyle w:val="Akapitzlist"/>
        <w:widowControl w:val="0"/>
        <w:numPr>
          <w:ilvl w:val="0"/>
          <w:numId w:val="28"/>
        </w:numPr>
        <w:autoSpaceDE/>
        <w:spacing w:line="276" w:lineRule="auto"/>
        <w:ind w:hanging="284"/>
        <w:jc w:val="both"/>
        <w:rPr>
          <w:rFonts w:ascii="Times New Roman" w:hAnsi="Times New Roman" w:cs="Times New Roman"/>
        </w:rPr>
      </w:pPr>
      <w:r w:rsidRPr="004660D8">
        <w:rPr>
          <w:rFonts w:ascii="Times New Roman" w:eastAsia="Andale Sans UI" w:hAnsi="Times New Roman" w:cs="Times New Roman"/>
          <w:color w:val="auto"/>
          <w:lang w:eastAsia="pl-PL" w:bidi="fa-IR"/>
        </w:rPr>
        <w:t>W dniu odbioru końcowego prac Wykonawca przekaże Zamawiającemu dokument</w:t>
      </w:r>
      <w:r w:rsidRPr="004660D8">
        <w:rPr>
          <w:rFonts w:ascii="Times New Roman" w:eastAsia="Andale Sans UI" w:hAnsi="Times New Roman" w:cs="Times New Roman"/>
          <w:color w:val="auto"/>
          <w:lang w:eastAsia="pl-PL" w:bidi="fa-IR"/>
        </w:rPr>
        <w:br/>
        <w:t xml:space="preserve">  gwarancy</w:t>
      </w:r>
      <w:r w:rsidR="00D52068" w:rsidRPr="004660D8">
        <w:rPr>
          <w:rFonts w:ascii="Times New Roman" w:eastAsia="Andale Sans UI" w:hAnsi="Times New Roman" w:cs="Times New Roman"/>
          <w:color w:val="auto"/>
          <w:lang w:eastAsia="pl-PL" w:bidi="fa-IR"/>
        </w:rPr>
        <w:t>jny na wykonany Przedmiot umowy</w:t>
      </w:r>
      <w:r w:rsidRPr="004660D8">
        <w:rPr>
          <w:rFonts w:ascii="Times New Roman" w:eastAsia="Andale Sans UI" w:hAnsi="Times New Roman" w:cs="Times New Roman"/>
          <w:color w:val="auto"/>
          <w:lang w:eastAsia="pl-PL" w:bidi="fa-IR"/>
        </w:rPr>
        <w:t>.</w:t>
      </w:r>
    </w:p>
    <w:p w14:paraId="16BF9022" w14:textId="77777777" w:rsidR="004660D8" w:rsidRPr="004660D8" w:rsidRDefault="00D9367E" w:rsidP="009D6E38">
      <w:pPr>
        <w:pStyle w:val="Akapitzlist"/>
        <w:widowControl w:val="0"/>
        <w:numPr>
          <w:ilvl w:val="0"/>
          <w:numId w:val="28"/>
        </w:numPr>
        <w:autoSpaceDE/>
        <w:spacing w:line="276" w:lineRule="auto"/>
        <w:ind w:hanging="284"/>
        <w:jc w:val="both"/>
        <w:rPr>
          <w:rFonts w:ascii="Times New Roman" w:hAnsi="Times New Roman" w:cs="Times New Roman"/>
        </w:rPr>
      </w:pPr>
      <w:r w:rsidRPr="004660D8">
        <w:rPr>
          <w:rFonts w:ascii="Times New Roman" w:eastAsia="Andale Sans UI" w:hAnsi="Times New Roman" w:cs="Times New Roman"/>
          <w:color w:val="auto"/>
          <w:lang w:eastAsia="pl-PL" w:bidi="fa-IR"/>
        </w:rPr>
        <w:t>Bieg terminów gwarancji i rękojmi rozpoczyna się z dniem następnym po dniu podpisania protokołu odbioru końcowego dla wszys</w:t>
      </w:r>
      <w:r w:rsidR="00B06CD9" w:rsidRPr="004660D8">
        <w:rPr>
          <w:rFonts w:ascii="Times New Roman" w:eastAsia="Andale Sans UI" w:hAnsi="Times New Roman" w:cs="Times New Roman"/>
          <w:color w:val="auto"/>
          <w:lang w:eastAsia="pl-PL" w:bidi="fa-IR"/>
        </w:rPr>
        <w:t>tkich prac składających się na p</w:t>
      </w:r>
      <w:r w:rsidRPr="004660D8">
        <w:rPr>
          <w:rFonts w:ascii="Times New Roman" w:eastAsia="Andale Sans UI" w:hAnsi="Times New Roman" w:cs="Times New Roman"/>
          <w:color w:val="auto"/>
          <w:lang w:eastAsia="pl-PL" w:bidi="fa-IR"/>
        </w:rPr>
        <w:t xml:space="preserve">rzedmiot umowy,    </w:t>
      </w:r>
      <w:r w:rsidRPr="004660D8">
        <w:rPr>
          <w:rFonts w:ascii="Times New Roman" w:eastAsia="Andale Sans UI" w:hAnsi="Times New Roman" w:cs="Times New Roman"/>
          <w:color w:val="auto"/>
          <w:lang w:eastAsia="pl-PL" w:bidi="fa-IR"/>
        </w:rPr>
        <w:br/>
        <w:t xml:space="preserve"> w zakresie o którym mowa w § 1 - niezależnie od ich wcześniejszych odbiorów.</w:t>
      </w:r>
    </w:p>
    <w:p w14:paraId="197DBF45" w14:textId="77777777" w:rsidR="004660D8" w:rsidRPr="004660D8" w:rsidRDefault="00D9367E" w:rsidP="009D6E38">
      <w:pPr>
        <w:pStyle w:val="Akapitzlist"/>
        <w:widowControl w:val="0"/>
        <w:numPr>
          <w:ilvl w:val="0"/>
          <w:numId w:val="28"/>
        </w:numPr>
        <w:autoSpaceDE/>
        <w:spacing w:line="276" w:lineRule="auto"/>
        <w:ind w:left="426" w:hanging="426"/>
        <w:jc w:val="both"/>
        <w:rPr>
          <w:rFonts w:ascii="Times New Roman" w:hAnsi="Times New Roman" w:cs="Times New Roman"/>
        </w:rPr>
      </w:pPr>
      <w:r w:rsidRPr="004660D8">
        <w:rPr>
          <w:rFonts w:ascii="Times New Roman" w:eastAsia="Andale Sans UI" w:hAnsi="Times New Roman" w:cs="Times New Roman"/>
          <w:lang w:eastAsia="pl-PL" w:bidi="fa-IR"/>
        </w:rPr>
        <w:t xml:space="preserve">Niezależnie od gwarancji na dostarczone </w:t>
      </w:r>
      <w:r w:rsidR="001D574D" w:rsidRPr="004660D8">
        <w:rPr>
          <w:rFonts w:ascii="Times New Roman" w:eastAsia="Andale Sans UI" w:hAnsi="Times New Roman" w:cs="Times New Roman"/>
          <w:lang w:eastAsia="pl-PL" w:bidi="fa-IR"/>
        </w:rPr>
        <w:t>materiały</w:t>
      </w:r>
      <w:r w:rsidRPr="004660D8">
        <w:rPr>
          <w:rFonts w:ascii="Times New Roman" w:eastAsia="Andale Sans UI" w:hAnsi="Times New Roman" w:cs="Times New Roman"/>
          <w:lang w:eastAsia="pl-PL" w:bidi="fa-IR"/>
        </w:rPr>
        <w:t xml:space="preserve"> Wykonawca dostarczy i przekaże</w:t>
      </w:r>
      <w:r w:rsidRPr="004660D8">
        <w:rPr>
          <w:rFonts w:ascii="Times New Roman" w:eastAsia="Andale Sans UI" w:hAnsi="Times New Roman" w:cs="Times New Roman"/>
          <w:lang w:eastAsia="pl-PL" w:bidi="fa-IR"/>
        </w:rPr>
        <w:br/>
        <w:t xml:space="preserve"> Zamawiającemu przed podpisaniem protokołu odbioru końcowego dokumenty gwarancyjne wystawione przez producentów dostarczonych lub wbudowanych </w:t>
      </w:r>
      <w:r w:rsidR="001D574D" w:rsidRPr="004660D8">
        <w:rPr>
          <w:rFonts w:ascii="Times New Roman" w:eastAsia="Andale Sans UI" w:hAnsi="Times New Roman" w:cs="Times New Roman"/>
          <w:lang w:eastAsia="pl-PL" w:bidi="fa-IR"/>
        </w:rPr>
        <w:t>materiałów</w:t>
      </w:r>
      <w:r w:rsidRPr="004660D8">
        <w:rPr>
          <w:rFonts w:ascii="Times New Roman" w:eastAsia="Andale Sans UI" w:hAnsi="Times New Roman" w:cs="Times New Roman"/>
          <w:lang w:eastAsia="pl-PL" w:bidi="fa-IR"/>
        </w:rPr>
        <w:t xml:space="preserve"> </w:t>
      </w:r>
      <w:r w:rsidR="00EB4C8A" w:rsidRPr="004660D8">
        <w:rPr>
          <w:rFonts w:ascii="Times New Roman" w:eastAsia="Andale Sans UI" w:hAnsi="Times New Roman" w:cs="Times New Roman"/>
          <w:lang w:eastAsia="pl-PL" w:bidi="fa-IR"/>
        </w:rPr>
        <w:t>–</w:t>
      </w:r>
      <w:r w:rsidRPr="004660D8">
        <w:rPr>
          <w:rFonts w:ascii="Times New Roman" w:eastAsia="Andale Sans UI" w:hAnsi="Times New Roman" w:cs="Times New Roman"/>
          <w:lang w:eastAsia="pl-PL" w:bidi="fa-IR"/>
        </w:rPr>
        <w:t xml:space="preserve"> w</w:t>
      </w:r>
      <w:r w:rsidR="00EB4C8A" w:rsidRPr="004660D8">
        <w:rPr>
          <w:rFonts w:ascii="Times New Roman" w:eastAsia="Andale Sans UI" w:hAnsi="Times New Roman" w:cs="Times New Roman"/>
          <w:lang w:eastAsia="pl-PL" w:bidi="fa-IR"/>
        </w:rPr>
        <w:t xml:space="preserve"> </w:t>
      </w:r>
      <w:r w:rsidRPr="004660D8">
        <w:rPr>
          <w:rFonts w:ascii="Times New Roman" w:eastAsia="Andale Sans UI" w:hAnsi="Times New Roman" w:cs="Times New Roman"/>
          <w:lang w:eastAsia="pl-PL" w:bidi="fa-IR"/>
        </w:rPr>
        <w:t>każdym</w:t>
      </w:r>
      <w:r w:rsidR="00EB4C8A" w:rsidRPr="004660D8">
        <w:rPr>
          <w:rFonts w:ascii="Times New Roman" w:eastAsia="Andale Sans UI" w:hAnsi="Times New Roman" w:cs="Times New Roman"/>
          <w:lang w:eastAsia="pl-PL" w:bidi="fa-IR"/>
        </w:rPr>
        <w:t xml:space="preserve"> </w:t>
      </w:r>
      <w:r w:rsidR="001D574D" w:rsidRPr="004660D8">
        <w:rPr>
          <w:rFonts w:ascii="Times New Roman" w:eastAsia="Andale Sans UI" w:hAnsi="Times New Roman" w:cs="Times New Roman"/>
          <w:lang w:eastAsia="pl-PL" w:bidi="fa-IR"/>
        </w:rPr>
        <w:t xml:space="preserve">przypadku, gdy dany materiał </w:t>
      </w:r>
      <w:r w:rsidRPr="004660D8">
        <w:rPr>
          <w:rFonts w:ascii="Times New Roman" w:eastAsia="Andale Sans UI" w:hAnsi="Times New Roman" w:cs="Times New Roman"/>
          <w:lang w:eastAsia="pl-PL" w:bidi="fa-IR"/>
        </w:rPr>
        <w:t>objęt</w:t>
      </w:r>
      <w:r w:rsidR="001D574D" w:rsidRPr="004660D8">
        <w:rPr>
          <w:rFonts w:ascii="Times New Roman" w:eastAsia="Andale Sans UI" w:hAnsi="Times New Roman" w:cs="Times New Roman"/>
          <w:lang w:eastAsia="pl-PL" w:bidi="fa-IR"/>
        </w:rPr>
        <w:t xml:space="preserve">y </w:t>
      </w:r>
      <w:r w:rsidRPr="004660D8">
        <w:rPr>
          <w:rFonts w:ascii="Times New Roman" w:eastAsia="Andale Sans UI" w:hAnsi="Times New Roman" w:cs="Times New Roman"/>
          <w:lang w:eastAsia="pl-PL" w:bidi="fa-IR"/>
        </w:rPr>
        <w:t>jest gwarancją producenta, dokumenty te Wykonawca przekaże Zamawiającemu razem z dokumentacją powykonawczą zadania. W takim przypadku Zamawiający będzie mógł wykonywać uprawnienia z tytułu gwarancji udzielonej przez</w:t>
      </w:r>
      <w:r w:rsidR="00EB4C8A" w:rsidRPr="004660D8">
        <w:rPr>
          <w:rFonts w:ascii="Times New Roman" w:eastAsia="Andale Sans UI" w:hAnsi="Times New Roman" w:cs="Times New Roman"/>
          <w:lang w:eastAsia="pl-PL" w:bidi="fa-IR"/>
        </w:rPr>
        <w:t xml:space="preserve"> </w:t>
      </w:r>
      <w:r w:rsidRPr="004660D8">
        <w:rPr>
          <w:rFonts w:ascii="Times New Roman" w:eastAsia="Andale Sans UI" w:hAnsi="Times New Roman" w:cs="Times New Roman"/>
          <w:lang w:eastAsia="pl-PL" w:bidi="fa-IR"/>
        </w:rPr>
        <w:t>Wykonawcę niezależnie od uprawnień wynikających z gwarancji producenta</w:t>
      </w:r>
      <w:r w:rsidR="00FC1283" w:rsidRPr="004660D8">
        <w:rPr>
          <w:rFonts w:ascii="Times New Roman" w:eastAsia="Andale Sans UI" w:hAnsi="Times New Roman" w:cs="Times New Roman"/>
          <w:lang w:eastAsia="pl-PL" w:bidi="fa-IR"/>
        </w:rPr>
        <w:t>.</w:t>
      </w:r>
    </w:p>
    <w:p w14:paraId="76FB95F7" w14:textId="67738FA5" w:rsidR="00842D53" w:rsidRPr="002A17B4" w:rsidRDefault="00D9367E" w:rsidP="009D6E38">
      <w:pPr>
        <w:pStyle w:val="Akapitzlist"/>
        <w:widowControl w:val="0"/>
        <w:numPr>
          <w:ilvl w:val="0"/>
          <w:numId w:val="28"/>
        </w:numPr>
        <w:autoSpaceDE/>
        <w:spacing w:line="276" w:lineRule="auto"/>
        <w:ind w:left="426" w:hanging="426"/>
        <w:jc w:val="both"/>
        <w:rPr>
          <w:rFonts w:ascii="Times New Roman" w:hAnsi="Times New Roman" w:cs="Times New Roman"/>
        </w:rPr>
      </w:pPr>
      <w:r w:rsidRPr="002A17B4">
        <w:rPr>
          <w:rFonts w:ascii="Times New Roman" w:eastAsia="Andale Sans UI" w:hAnsi="Times New Roman" w:cs="Times New Roman"/>
          <w:color w:val="auto"/>
          <w:lang w:eastAsia="ja-JP" w:bidi="fa-IR"/>
        </w:rPr>
        <w:t>W przypadku stwierdzenia przez Zamawiającego wad Wykonawca będzie zobowiązany,</w:t>
      </w:r>
      <w:r w:rsidRPr="002A17B4">
        <w:rPr>
          <w:rFonts w:ascii="Times New Roman" w:eastAsia="Andale Sans UI" w:hAnsi="Times New Roman" w:cs="Times New Roman"/>
          <w:color w:val="auto"/>
          <w:lang w:eastAsia="ja-JP" w:bidi="fa-IR"/>
        </w:rPr>
        <w:br/>
        <w:t>w wyznaczonym przez Zamawiającego terminie, usunąć wszystkie wady, wyłącznie na własny koszt, bez względu na wysokość kosztów ich usunięcia.</w:t>
      </w:r>
    </w:p>
    <w:p w14:paraId="085D6B22" w14:textId="77777777" w:rsidR="00970313" w:rsidRDefault="00970313" w:rsidP="001D2851">
      <w:pPr>
        <w:widowControl w:val="0"/>
        <w:autoSpaceDE/>
        <w:spacing w:line="276" w:lineRule="auto"/>
        <w:jc w:val="center"/>
        <w:rPr>
          <w:rFonts w:ascii="Times New Roman" w:eastAsia="Andale Sans UI" w:hAnsi="Times New Roman" w:cs="Times New Roman"/>
          <w:color w:val="auto"/>
          <w:lang w:eastAsia="ja-JP" w:bidi="fa-IR"/>
        </w:rPr>
      </w:pPr>
    </w:p>
    <w:p w14:paraId="2C94DAF7" w14:textId="2AB71533" w:rsidR="0043799B" w:rsidRPr="007A771B" w:rsidRDefault="008F06EC" w:rsidP="001D2851">
      <w:pPr>
        <w:widowControl w:val="0"/>
        <w:autoSpaceDE/>
        <w:spacing w:line="276" w:lineRule="auto"/>
        <w:jc w:val="center"/>
        <w:rPr>
          <w:rFonts w:ascii="Times New Roman" w:eastAsia="Andale Sans UI" w:hAnsi="Times New Roman" w:cs="Times New Roman"/>
          <w:color w:val="auto"/>
          <w:lang w:eastAsia="ja-JP" w:bidi="fa-IR"/>
        </w:rPr>
      </w:pPr>
      <w:r>
        <w:rPr>
          <w:rFonts w:ascii="Times New Roman" w:eastAsia="Andale Sans UI" w:hAnsi="Times New Roman" w:cs="Times New Roman"/>
          <w:color w:val="auto"/>
          <w:lang w:eastAsia="ja-JP" w:bidi="fa-IR"/>
        </w:rPr>
        <w:t>§ 8</w:t>
      </w:r>
    </w:p>
    <w:p w14:paraId="65A10993" w14:textId="77777777" w:rsidR="0043799B" w:rsidRPr="007A771B" w:rsidRDefault="00D9367E" w:rsidP="001D2851">
      <w:pPr>
        <w:widowControl w:val="0"/>
        <w:autoSpaceDE/>
        <w:spacing w:line="276" w:lineRule="auto"/>
        <w:ind w:left="360"/>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KARY UMOWNE I ODSZKODOWANIA</w:t>
      </w:r>
    </w:p>
    <w:p w14:paraId="6DF9300E" w14:textId="77777777" w:rsidR="00FC1283" w:rsidRPr="007A771B" w:rsidRDefault="00FC1283" w:rsidP="001D2851">
      <w:pPr>
        <w:widowControl w:val="0"/>
        <w:autoSpaceDE/>
        <w:spacing w:line="276" w:lineRule="auto"/>
        <w:ind w:left="360"/>
        <w:jc w:val="center"/>
        <w:rPr>
          <w:rFonts w:ascii="Times New Roman" w:eastAsia="Andale Sans UI" w:hAnsi="Times New Roman" w:cs="Times New Roman"/>
          <w:b/>
          <w:color w:val="auto"/>
          <w:lang w:eastAsia="ja-JP" w:bidi="fa-IR"/>
        </w:rPr>
      </w:pPr>
    </w:p>
    <w:p w14:paraId="0BB57942" w14:textId="77777777" w:rsidR="00FC1283" w:rsidRPr="007A771B" w:rsidRDefault="00D9367E" w:rsidP="009D6E38">
      <w:pPr>
        <w:pStyle w:val="Akapitzlist"/>
        <w:widowControl w:val="0"/>
        <w:numPr>
          <w:ilvl w:val="0"/>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Wykonawca zapłaci Zamawiającemu kary umowne w następujących przypadkach:</w:t>
      </w:r>
    </w:p>
    <w:p w14:paraId="4BF9894E" w14:textId="7E270D21" w:rsidR="00FC1283" w:rsidRPr="007A771B" w:rsidRDefault="000D6A57" w:rsidP="009D6E38">
      <w:pPr>
        <w:pStyle w:val="Akapitzlist"/>
        <w:widowControl w:val="0"/>
        <w:numPr>
          <w:ilvl w:val="1"/>
          <w:numId w:val="23"/>
        </w:numPr>
        <w:autoSpaceDE/>
        <w:spacing w:line="276" w:lineRule="auto"/>
        <w:jc w:val="both"/>
        <w:rPr>
          <w:rFonts w:ascii="Times New Roman" w:hAnsi="Times New Roman" w:cs="Times New Roman"/>
        </w:rPr>
      </w:pPr>
      <w:r>
        <w:rPr>
          <w:rFonts w:ascii="Times New Roman" w:eastAsia="Andale Sans UI" w:hAnsi="Times New Roman" w:cs="Times New Roman"/>
          <w:color w:val="auto"/>
          <w:lang w:eastAsia="ja-JP" w:bidi="fa-IR"/>
        </w:rPr>
        <w:t>za zwłokę w wykonaniu p</w:t>
      </w:r>
      <w:r w:rsidR="00D9367E" w:rsidRPr="007A771B">
        <w:rPr>
          <w:rFonts w:ascii="Times New Roman" w:eastAsia="Andale Sans UI" w:hAnsi="Times New Roman" w:cs="Times New Roman"/>
          <w:color w:val="auto"/>
          <w:lang w:eastAsia="ja-JP" w:bidi="fa-IR"/>
        </w:rPr>
        <w:t>rzedmiotu umowy w zakresie, o którym mowa w § 1,</w:t>
      </w:r>
      <w:r w:rsidR="00D9367E" w:rsidRPr="007A771B">
        <w:rPr>
          <w:rFonts w:ascii="Times New Roman" w:eastAsia="Andale Sans UI" w:hAnsi="Times New Roman" w:cs="Times New Roman"/>
          <w:color w:val="auto"/>
          <w:lang w:eastAsia="ja-JP" w:bidi="fa-IR"/>
        </w:rPr>
        <w:br/>
        <w:t xml:space="preserve"> - w wysokośc</w:t>
      </w:r>
      <w:r>
        <w:rPr>
          <w:rFonts w:ascii="Times New Roman" w:eastAsia="Andale Sans UI" w:hAnsi="Times New Roman" w:cs="Times New Roman"/>
          <w:color w:val="auto"/>
          <w:lang w:eastAsia="ja-JP" w:bidi="fa-IR"/>
        </w:rPr>
        <w:t>i 0,2% wynagrodzenia brutto za p</w:t>
      </w:r>
      <w:r w:rsidR="00D9367E" w:rsidRPr="007A771B">
        <w:rPr>
          <w:rFonts w:ascii="Times New Roman" w:eastAsia="Andale Sans UI" w:hAnsi="Times New Roman" w:cs="Times New Roman"/>
          <w:color w:val="auto"/>
          <w:lang w:eastAsia="ja-JP" w:bidi="fa-IR"/>
        </w:rPr>
        <w:t>rzedmiot umowy, o którym mowa w § 5 ust. 1, za każdy dzień zwłoki,</w:t>
      </w:r>
    </w:p>
    <w:p w14:paraId="3F15553F" w14:textId="0F87B02C" w:rsidR="00FC1283" w:rsidRPr="007A771B" w:rsidRDefault="00D9367E" w:rsidP="009D6E38">
      <w:pPr>
        <w:pStyle w:val="Akapitzlist"/>
        <w:widowControl w:val="0"/>
        <w:numPr>
          <w:ilvl w:val="1"/>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za zwłokę w usuwaniu wad ujawnionych w okresie rękojmi lub gwarancji - w wysokośc</w:t>
      </w:r>
      <w:r w:rsidR="000D6A57">
        <w:rPr>
          <w:rFonts w:ascii="Times New Roman" w:eastAsia="Andale Sans UI" w:hAnsi="Times New Roman" w:cs="Times New Roman"/>
          <w:color w:val="auto"/>
          <w:lang w:eastAsia="ja-JP" w:bidi="fa-IR"/>
        </w:rPr>
        <w:t>i 0,2% wynagrodzenia brutto</w:t>
      </w:r>
      <w:r w:rsidRPr="007A771B">
        <w:rPr>
          <w:rFonts w:ascii="Times New Roman" w:eastAsia="Andale Sans UI" w:hAnsi="Times New Roman" w:cs="Times New Roman"/>
          <w:color w:val="auto"/>
          <w:lang w:eastAsia="ja-JP" w:bidi="fa-IR"/>
        </w:rPr>
        <w:t>, o którym mowa w § 5 ust. 1, za każdy dzień zwłoki, licząc od daty wyznaczonej przez Zamawiającego do usunięcia wad,</w:t>
      </w:r>
    </w:p>
    <w:p w14:paraId="3074188C" w14:textId="77777777" w:rsidR="00FC1283" w:rsidRPr="007A771B" w:rsidRDefault="00D9367E" w:rsidP="009D6E38">
      <w:pPr>
        <w:pStyle w:val="Akapitzlist"/>
        <w:widowControl w:val="0"/>
        <w:numPr>
          <w:ilvl w:val="1"/>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w razie odstąpienia przez Zamawiającego niniejszej umowy z przyczyn zależnych od Wykonawcy - w wysokości 20% wynagrodzenia brutto , o którym mowa w § 5  ust. 1</w:t>
      </w:r>
    </w:p>
    <w:p w14:paraId="70DE7159" w14:textId="77777777" w:rsidR="00FC1283" w:rsidRPr="007A771B" w:rsidRDefault="00D9367E" w:rsidP="009D6E38">
      <w:pPr>
        <w:pStyle w:val="Akapitzlist"/>
        <w:widowControl w:val="0"/>
        <w:numPr>
          <w:ilvl w:val="1"/>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za nienależyte wykonanie przez Wykonawcę postanowień umowy - w wysokości 2% wynagrodzenia brutto , o którym mowa w § 5  ust. 1, za każde naruszenie.</w:t>
      </w:r>
    </w:p>
    <w:p w14:paraId="20AF4FE8" w14:textId="77777777" w:rsidR="00FC1283" w:rsidRPr="007A771B" w:rsidRDefault="00D9367E" w:rsidP="009D6E38">
      <w:pPr>
        <w:pStyle w:val="Akapitzlist"/>
        <w:widowControl w:val="0"/>
        <w:numPr>
          <w:ilvl w:val="0"/>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lastRenderedPageBreak/>
        <w:t>Strony ustają, iż niezależnie od kar umownych  określonych powyżej Zamawiający może dochodzić odszkodowania przewyższającego wysokość zastrzeżonych kar umownych.</w:t>
      </w:r>
    </w:p>
    <w:p w14:paraId="08D2CD23" w14:textId="69A1FD6B" w:rsidR="008F06EC" w:rsidRPr="00EF3731" w:rsidRDefault="00D9367E" w:rsidP="009D6E38">
      <w:pPr>
        <w:pStyle w:val="Akapitzlist"/>
        <w:widowControl w:val="0"/>
        <w:numPr>
          <w:ilvl w:val="0"/>
          <w:numId w:val="23"/>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Wykonawca niniejszym upoważnia Zamawiającego i wyraża zgodę do potrącenia przez Zamawiającego naliczonych wobec Wykonawcy kar umownych, o których mowa w ust. 1 niniejszego paragrafu z  wierzytelnościami Wykonawcy, w tym wynagrodzenia Wykonawcy,</w:t>
      </w:r>
      <w:r w:rsidRPr="007A771B">
        <w:rPr>
          <w:rFonts w:ascii="Times New Roman" w:eastAsia="Andale Sans UI" w:hAnsi="Times New Roman" w:cs="Times New Roman"/>
          <w:color w:val="auto"/>
          <w:lang w:eastAsia="ja-JP" w:bidi="fa-IR"/>
        </w:rPr>
        <w:br/>
        <w:t xml:space="preserve">o którym mowa w §5 ust. 1 niniejszej umowy.  </w:t>
      </w:r>
    </w:p>
    <w:p w14:paraId="1CA6136E" w14:textId="77777777" w:rsidR="00966B9F" w:rsidRDefault="00966B9F" w:rsidP="001D2851">
      <w:pPr>
        <w:widowControl w:val="0"/>
        <w:autoSpaceDE/>
        <w:spacing w:line="276" w:lineRule="auto"/>
        <w:jc w:val="center"/>
        <w:rPr>
          <w:rFonts w:ascii="Times New Roman" w:eastAsia="Andale Sans UI" w:hAnsi="Times New Roman" w:cs="Times New Roman"/>
          <w:color w:val="auto"/>
          <w:lang w:eastAsia="ja-JP" w:bidi="fa-IR"/>
        </w:rPr>
      </w:pPr>
    </w:p>
    <w:p w14:paraId="1467D278" w14:textId="77777777" w:rsidR="00966B9F" w:rsidRPr="007A771B" w:rsidRDefault="00966B9F"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t>
      </w:r>
      <w:r>
        <w:rPr>
          <w:rFonts w:ascii="Times New Roman" w:eastAsia="Andale Sans UI" w:hAnsi="Times New Roman" w:cs="Times New Roman"/>
          <w:color w:val="auto"/>
          <w:lang w:eastAsia="ja-JP" w:bidi="fa-IR"/>
        </w:rPr>
        <w:t xml:space="preserve"> 9</w:t>
      </w:r>
    </w:p>
    <w:p w14:paraId="6E020CC6" w14:textId="23082F54" w:rsidR="00966B9F" w:rsidRDefault="00966B9F" w:rsidP="001D2851">
      <w:pPr>
        <w:spacing w:line="276" w:lineRule="auto"/>
        <w:jc w:val="center"/>
        <w:rPr>
          <w:rFonts w:ascii="Times New Roman" w:hAnsi="Times New Roman" w:cs="Times New Roman"/>
          <w:b/>
        </w:rPr>
      </w:pPr>
      <w:r>
        <w:rPr>
          <w:rFonts w:ascii="Times New Roman" w:hAnsi="Times New Roman" w:cs="Times New Roman"/>
          <w:b/>
        </w:rPr>
        <w:t>UBEZPIECZENIE</w:t>
      </w:r>
    </w:p>
    <w:p w14:paraId="4DB52B63" w14:textId="77777777" w:rsidR="00966B9F" w:rsidRDefault="00966B9F" w:rsidP="001D2851">
      <w:pPr>
        <w:spacing w:line="276" w:lineRule="auto"/>
        <w:jc w:val="center"/>
        <w:rPr>
          <w:rFonts w:ascii="Times New Roman" w:hAnsi="Times New Roman" w:cs="Times New Roman"/>
          <w:b/>
        </w:rPr>
      </w:pPr>
    </w:p>
    <w:p w14:paraId="006DD480" w14:textId="143921D9" w:rsidR="00966B9F" w:rsidRDefault="00966B9F" w:rsidP="009D6E38">
      <w:pPr>
        <w:pStyle w:val="Akapitzlist"/>
        <w:widowControl w:val="0"/>
        <w:numPr>
          <w:ilvl w:val="0"/>
          <w:numId w:val="32"/>
        </w:numPr>
        <w:autoSpaceDE/>
        <w:spacing w:line="276" w:lineRule="auto"/>
        <w:ind w:left="397" w:hanging="397"/>
        <w:jc w:val="both"/>
        <w:rPr>
          <w:rFonts w:ascii="Times New Roman" w:eastAsia="Andale Sans UI" w:hAnsi="Times New Roman" w:cs="Times New Roman"/>
          <w:color w:val="auto"/>
          <w:lang w:eastAsia="ja-JP" w:bidi="fa-IR"/>
        </w:rPr>
      </w:pPr>
      <w:r w:rsidRPr="00966B9F">
        <w:rPr>
          <w:rFonts w:ascii="Times New Roman" w:eastAsia="Andale Sans UI" w:hAnsi="Times New Roman" w:cs="Times New Roman"/>
          <w:color w:val="auto"/>
          <w:lang w:eastAsia="ja-JP" w:bidi="fa-IR"/>
        </w:rPr>
        <w:t>Wykonawca oświadcza, że posiada ubezpieczenie od odpowiedzialności cywilnej w zakresie prowadzonej działalności związanej z przedmiotem zamówienia</w:t>
      </w:r>
      <w:r w:rsidR="000D6A57">
        <w:rPr>
          <w:rFonts w:ascii="Times New Roman" w:eastAsia="Andale Sans UI" w:hAnsi="Times New Roman" w:cs="Times New Roman"/>
          <w:color w:val="auto"/>
          <w:lang w:eastAsia="ja-JP" w:bidi="fa-IR"/>
        </w:rPr>
        <w:t>.</w:t>
      </w:r>
      <w:r w:rsidRPr="00966B9F">
        <w:rPr>
          <w:rFonts w:ascii="Times New Roman" w:eastAsia="Andale Sans UI" w:hAnsi="Times New Roman" w:cs="Times New Roman"/>
          <w:color w:val="auto"/>
          <w:lang w:eastAsia="ja-JP" w:bidi="fa-IR"/>
        </w:rPr>
        <w:t xml:space="preserve"> </w:t>
      </w:r>
    </w:p>
    <w:p w14:paraId="32241BC1" w14:textId="7274D504" w:rsidR="00DB65EC" w:rsidRPr="00966B9F" w:rsidRDefault="00966B9F" w:rsidP="009D6E38">
      <w:pPr>
        <w:pStyle w:val="Akapitzlist"/>
        <w:widowControl w:val="0"/>
        <w:numPr>
          <w:ilvl w:val="0"/>
          <w:numId w:val="32"/>
        </w:numPr>
        <w:autoSpaceDE/>
        <w:spacing w:line="276" w:lineRule="auto"/>
        <w:ind w:left="397" w:hanging="397"/>
        <w:jc w:val="both"/>
        <w:rPr>
          <w:rFonts w:ascii="Times New Roman" w:eastAsia="Andale Sans UI" w:hAnsi="Times New Roman" w:cs="Times New Roman"/>
          <w:color w:val="auto"/>
          <w:lang w:eastAsia="ja-JP" w:bidi="fa-IR"/>
        </w:rPr>
      </w:pPr>
      <w:r w:rsidRPr="00966B9F">
        <w:rPr>
          <w:rFonts w:ascii="Times New Roman" w:eastAsia="Andale Sans UI" w:hAnsi="Times New Roman" w:cs="Times New Roman"/>
          <w:color w:val="auto"/>
          <w:lang w:eastAsia="ja-JP" w:bidi="fa-IR"/>
        </w:rPr>
        <w:t xml:space="preserve">Wykonawca jest zobowiązany do posiadania polisy ubezpieczenia, o której mowa w ust. </w:t>
      </w:r>
      <w:r>
        <w:rPr>
          <w:rFonts w:ascii="Times New Roman" w:eastAsia="Andale Sans UI" w:hAnsi="Times New Roman" w:cs="Times New Roman"/>
          <w:color w:val="auto"/>
          <w:lang w:eastAsia="ja-JP" w:bidi="fa-IR"/>
        </w:rPr>
        <w:t xml:space="preserve">                   </w:t>
      </w:r>
      <w:r w:rsidRPr="00966B9F">
        <w:rPr>
          <w:rFonts w:ascii="Times New Roman" w:eastAsia="Andale Sans UI" w:hAnsi="Times New Roman" w:cs="Times New Roman"/>
          <w:color w:val="auto"/>
          <w:lang w:eastAsia="ja-JP" w:bidi="fa-IR"/>
        </w:rPr>
        <w:t>1 przez cały okres trwania umowy i przedstawiania jej wraz z dowodem jej opłacenia na każde żądanie Zamawiającego.</w:t>
      </w:r>
    </w:p>
    <w:p w14:paraId="361C606C" w14:textId="77777777" w:rsidR="00966B9F" w:rsidRDefault="00966B9F" w:rsidP="001D2851">
      <w:pPr>
        <w:widowControl w:val="0"/>
        <w:autoSpaceDE/>
        <w:spacing w:line="276" w:lineRule="auto"/>
        <w:rPr>
          <w:rFonts w:ascii="Times New Roman" w:eastAsia="Andale Sans UI" w:hAnsi="Times New Roman" w:cs="Times New Roman"/>
          <w:color w:val="auto"/>
          <w:lang w:eastAsia="ja-JP" w:bidi="fa-IR"/>
        </w:rPr>
      </w:pPr>
    </w:p>
    <w:p w14:paraId="7172329F" w14:textId="53EA9054" w:rsidR="00966B9F" w:rsidRPr="007A771B"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t>
      </w:r>
      <w:r w:rsidR="008F06EC">
        <w:rPr>
          <w:rFonts w:ascii="Times New Roman" w:eastAsia="Andale Sans UI" w:hAnsi="Times New Roman" w:cs="Times New Roman"/>
          <w:color w:val="auto"/>
          <w:lang w:eastAsia="ja-JP" w:bidi="fa-IR"/>
        </w:rPr>
        <w:t xml:space="preserve"> </w:t>
      </w:r>
      <w:r w:rsidR="00966B9F">
        <w:rPr>
          <w:rFonts w:ascii="Times New Roman" w:eastAsia="Andale Sans UI" w:hAnsi="Times New Roman" w:cs="Times New Roman"/>
          <w:color w:val="auto"/>
          <w:lang w:eastAsia="ja-JP" w:bidi="fa-IR"/>
        </w:rPr>
        <w:t>10</w:t>
      </w:r>
    </w:p>
    <w:p w14:paraId="28E0A193" w14:textId="31A5C603" w:rsidR="007A771B" w:rsidRDefault="005D59A0" w:rsidP="001D2851">
      <w:pPr>
        <w:spacing w:line="276" w:lineRule="auto"/>
        <w:jc w:val="center"/>
        <w:rPr>
          <w:rFonts w:ascii="Times New Roman" w:hAnsi="Times New Roman" w:cs="Times New Roman"/>
          <w:b/>
        </w:rPr>
      </w:pPr>
      <w:r w:rsidRPr="007A771B">
        <w:rPr>
          <w:rFonts w:ascii="Times New Roman" w:hAnsi="Times New Roman" w:cs="Times New Roman"/>
          <w:b/>
        </w:rPr>
        <w:t>ODSTĄPIENIE OD UMOWY</w:t>
      </w:r>
    </w:p>
    <w:p w14:paraId="7D95B14E" w14:textId="77777777" w:rsidR="005D59A0" w:rsidRPr="007A771B" w:rsidRDefault="005D59A0" w:rsidP="001D2851">
      <w:pPr>
        <w:spacing w:line="276" w:lineRule="auto"/>
        <w:jc w:val="center"/>
        <w:rPr>
          <w:rFonts w:ascii="Times New Roman" w:hAnsi="Times New Roman" w:cs="Times New Roman"/>
          <w:b/>
          <w:bCs/>
        </w:rPr>
      </w:pPr>
    </w:p>
    <w:p w14:paraId="4CA350DE" w14:textId="77777777" w:rsidR="00FC1283" w:rsidRPr="007A771B" w:rsidRDefault="00D9367E" w:rsidP="009D6E38">
      <w:pPr>
        <w:pStyle w:val="Akapitzlist"/>
        <w:widowControl w:val="0"/>
        <w:numPr>
          <w:ilvl w:val="0"/>
          <w:numId w:val="24"/>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Niniejsza umowa może być rozwiązana za pisemnym porozumieniem stron.</w:t>
      </w:r>
    </w:p>
    <w:p w14:paraId="30622948" w14:textId="020BDA20" w:rsidR="00FC1283" w:rsidRPr="007A771B" w:rsidRDefault="00D9367E" w:rsidP="009D6E38">
      <w:pPr>
        <w:pStyle w:val="Akapitzlist"/>
        <w:widowControl w:val="0"/>
        <w:numPr>
          <w:ilvl w:val="0"/>
          <w:numId w:val="24"/>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Zamawiający ma prawo </w:t>
      </w:r>
      <w:r w:rsidR="002A17B4">
        <w:rPr>
          <w:rFonts w:ascii="Times New Roman" w:eastAsia="Andale Sans UI" w:hAnsi="Times New Roman" w:cs="Times New Roman"/>
          <w:color w:val="auto"/>
          <w:lang w:eastAsia="ja-JP" w:bidi="fa-IR"/>
        </w:rPr>
        <w:t>odstąpić od umowy</w:t>
      </w:r>
      <w:r w:rsidRPr="007A771B">
        <w:rPr>
          <w:rFonts w:ascii="Times New Roman" w:eastAsia="Andale Sans UI" w:hAnsi="Times New Roman" w:cs="Times New Roman"/>
          <w:color w:val="auto"/>
          <w:lang w:eastAsia="ja-JP" w:bidi="fa-IR"/>
        </w:rPr>
        <w:t xml:space="preserve"> w </w:t>
      </w:r>
      <w:r w:rsidR="002A17B4">
        <w:rPr>
          <w:rFonts w:ascii="Times New Roman" w:eastAsia="Andale Sans UI" w:hAnsi="Times New Roman" w:cs="Times New Roman"/>
          <w:color w:val="auto"/>
          <w:lang w:eastAsia="ja-JP" w:bidi="fa-IR"/>
        </w:rPr>
        <w:t xml:space="preserve"> ciągu 30 dni od powzięcia wiedzy o jednej z poniższych okoliczności:</w:t>
      </w:r>
    </w:p>
    <w:p w14:paraId="40D67C08" w14:textId="0A15E92B" w:rsidR="00FC1283" w:rsidRPr="007A771B" w:rsidRDefault="00D9367E" w:rsidP="009D6E38">
      <w:pPr>
        <w:pStyle w:val="Akapitzlist"/>
        <w:widowControl w:val="0"/>
        <w:numPr>
          <w:ilvl w:val="1"/>
          <w:numId w:val="24"/>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jeżeli Wykonawca  nie zakończy wykonania umowy niezależnie od przyczyny w terminie, </w:t>
      </w:r>
      <w:r w:rsidRPr="007A771B">
        <w:rPr>
          <w:rFonts w:ascii="Times New Roman" w:eastAsia="Andale Sans UI" w:hAnsi="Times New Roman" w:cs="Times New Roman"/>
          <w:color w:val="auto"/>
          <w:lang w:eastAsia="ja-JP" w:bidi="fa-IR"/>
        </w:rPr>
        <w:br/>
        <w:t xml:space="preserve">o którym mowa w § 3 ust. </w:t>
      </w:r>
      <w:r w:rsidR="00842D53">
        <w:rPr>
          <w:rFonts w:ascii="Times New Roman" w:eastAsia="Andale Sans UI" w:hAnsi="Times New Roman" w:cs="Times New Roman"/>
          <w:color w:val="auto"/>
          <w:lang w:eastAsia="ja-JP" w:bidi="fa-IR"/>
        </w:rPr>
        <w:t>2</w:t>
      </w:r>
      <w:r w:rsidR="002A17B4">
        <w:rPr>
          <w:rFonts w:ascii="Times New Roman" w:eastAsia="Andale Sans UI" w:hAnsi="Times New Roman" w:cs="Times New Roman"/>
          <w:color w:val="auto"/>
          <w:lang w:eastAsia="ja-JP" w:bidi="fa-IR"/>
        </w:rPr>
        <w:t>;</w:t>
      </w:r>
      <w:r w:rsidRPr="007A771B">
        <w:rPr>
          <w:rFonts w:ascii="Times New Roman" w:eastAsia="Andale Sans UI" w:hAnsi="Times New Roman" w:cs="Times New Roman"/>
          <w:color w:val="auto"/>
          <w:lang w:eastAsia="ja-JP" w:bidi="fa-IR"/>
        </w:rPr>
        <w:t xml:space="preserve"> </w:t>
      </w:r>
    </w:p>
    <w:p w14:paraId="4D15D101" w14:textId="77777777" w:rsidR="0043799B" w:rsidRPr="007A771B" w:rsidRDefault="00D9367E" w:rsidP="009D6E38">
      <w:pPr>
        <w:pStyle w:val="Akapitzlist"/>
        <w:widowControl w:val="0"/>
        <w:numPr>
          <w:ilvl w:val="1"/>
          <w:numId w:val="24"/>
        </w:numPr>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nienależytego wykonywania umowy przez Wykonawcę.</w:t>
      </w:r>
    </w:p>
    <w:p w14:paraId="6ED43993" w14:textId="77777777" w:rsidR="000D6A57" w:rsidRDefault="000D6A57" w:rsidP="001D2851">
      <w:pPr>
        <w:widowControl w:val="0"/>
        <w:autoSpaceDE/>
        <w:spacing w:line="276" w:lineRule="auto"/>
        <w:rPr>
          <w:rFonts w:ascii="Times New Roman" w:eastAsia="Andale Sans UI" w:hAnsi="Times New Roman" w:cs="Times New Roman"/>
          <w:color w:val="auto"/>
          <w:lang w:eastAsia="ja-JP" w:bidi="fa-IR"/>
        </w:rPr>
      </w:pPr>
    </w:p>
    <w:p w14:paraId="6D47350B" w14:textId="3BAF3AFF" w:rsidR="0043799B" w:rsidRPr="007A771B"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t>
      </w:r>
      <w:r w:rsidR="008F06EC">
        <w:rPr>
          <w:rFonts w:ascii="Times New Roman" w:eastAsia="Andale Sans UI" w:hAnsi="Times New Roman" w:cs="Times New Roman"/>
          <w:color w:val="auto"/>
          <w:lang w:eastAsia="ja-JP" w:bidi="fa-IR"/>
        </w:rPr>
        <w:t xml:space="preserve"> 1</w:t>
      </w:r>
      <w:r w:rsidR="00966B9F">
        <w:rPr>
          <w:rFonts w:ascii="Times New Roman" w:eastAsia="Andale Sans UI" w:hAnsi="Times New Roman" w:cs="Times New Roman"/>
          <w:color w:val="auto"/>
          <w:lang w:eastAsia="ja-JP" w:bidi="fa-IR"/>
        </w:rPr>
        <w:t>1</w:t>
      </w:r>
    </w:p>
    <w:p w14:paraId="5FCAD643" w14:textId="77777777" w:rsidR="0043799B" w:rsidRPr="007A771B" w:rsidRDefault="002623C6" w:rsidP="001D2851">
      <w:pPr>
        <w:widowControl w:val="0"/>
        <w:autoSpaceDE/>
        <w:spacing w:line="276" w:lineRule="auto"/>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ROZSTRZYGANIE SPORÓW</w:t>
      </w:r>
    </w:p>
    <w:p w14:paraId="31B433AA" w14:textId="77777777" w:rsidR="00D27A18" w:rsidRPr="007A771B" w:rsidRDefault="00D9367E" w:rsidP="009D6E38">
      <w:pPr>
        <w:pStyle w:val="Akapitzlist"/>
        <w:widowControl w:val="0"/>
        <w:numPr>
          <w:ilvl w:val="0"/>
          <w:numId w:val="25"/>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W sprawach nie uregulowanych niniejszą umową mają zastosowanie wszystkie odpowiednie</w:t>
      </w:r>
      <w:r w:rsidR="00D27A18" w:rsidRPr="007A771B">
        <w:rPr>
          <w:rFonts w:ascii="Times New Roman" w:eastAsia="Andale Sans UI" w:hAnsi="Times New Roman" w:cs="Times New Roman"/>
          <w:color w:val="auto"/>
          <w:lang w:eastAsia="ja-JP" w:bidi="fa-IR"/>
        </w:rPr>
        <w:t xml:space="preserve"> </w:t>
      </w:r>
      <w:r w:rsidRPr="007A771B">
        <w:rPr>
          <w:rFonts w:ascii="Times New Roman" w:eastAsia="Andale Sans UI" w:hAnsi="Times New Roman" w:cs="Times New Roman"/>
          <w:color w:val="auto"/>
          <w:lang w:eastAsia="ja-JP" w:bidi="fa-IR"/>
        </w:rPr>
        <w:t>przepisy prawa, mające związek z wykonaniem przedmiotu umowy, w tym Prawo budowlane, Kodeks cywilny.</w:t>
      </w:r>
    </w:p>
    <w:p w14:paraId="3257161E" w14:textId="35FAE18E" w:rsidR="0043799B" w:rsidRPr="005132B0" w:rsidRDefault="00D9367E" w:rsidP="009D6E38">
      <w:pPr>
        <w:pStyle w:val="Akapitzlist"/>
        <w:widowControl w:val="0"/>
        <w:numPr>
          <w:ilvl w:val="0"/>
          <w:numId w:val="25"/>
        </w:numPr>
        <w:autoSpaceDE/>
        <w:spacing w:line="276" w:lineRule="auto"/>
        <w:jc w:val="both"/>
        <w:rPr>
          <w:rFonts w:ascii="Times New Roman" w:hAnsi="Times New Roman" w:cs="Times New Roman"/>
        </w:rPr>
      </w:pPr>
      <w:r w:rsidRPr="007A771B">
        <w:rPr>
          <w:rFonts w:ascii="Times New Roman" w:eastAsia="Andale Sans UI" w:hAnsi="Times New Roman" w:cs="Times New Roman"/>
          <w:color w:val="auto"/>
          <w:lang w:eastAsia="ja-JP" w:bidi="fa-IR"/>
        </w:rPr>
        <w:t>Ewentualne spory o roszczenia cywilnoprawne, jakie mogą powstać na tle umowy,</w:t>
      </w:r>
      <w:r w:rsidRPr="007A771B">
        <w:rPr>
          <w:rFonts w:ascii="Times New Roman" w:eastAsia="Andale Sans UI" w:hAnsi="Times New Roman" w:cs="Times New Roman"/>
          <w:color w:val="auto"/>
          <w:lang w:eastAsia="ja-JP" w:bidi="fa-IR"/>
        </w:rPr>
        <w:br/>
        <w:t>w których zawarcie ugody jest dopuszczalne, poddane zostaną mediacjom lub innemu polubownemu rozwiązaniu sporu przed Sądem Polubownym przy Prokuratorii Generalnej Rzeczypospolitej Polskiej, wybranym mediatorem albo osobą prowadzącą inne polubowne rozwiązanie sporu.</w:t>
      </w:r>
    </w:p>
    <w:p w14:paraId="7EB7C1D4" w14:textId="77777777" w:rsidR="005132B0" w:rsidRDefault="005132B0" w:rsidP="001D2851">
      <w:pPr>
        <w:widowControl w:val="0"/>
        <w:autoSpaceDE/>
        <w:spacing w:line="276" w:lineRule="auto"/>
        <w:rPr>
          <w:rFonts w:ascii="Times New Roman" w:eastAsia="Andale Sans UI" w:hAnsi="Times New Roman" w:cs="Times New Roman"/>
          <w:color w:val="auto"/>
          <w:lang w:eastAsia="ja-JP" w:bidi="fa-IR"/>
        </w:rPr>
      </w:pPr>
    </w:p>
    <w:p w14:paraId="51F84953" w14:textId="0F366DBB" w:rsidR="0043799B" w:rsidRPr="007A771B" w:rsidRDefault="00D9367E" w:rsidP="001D2851">
      <w:pPr>
        <w:widowControl w:val="0"/>
        <w:autoSpaceDE/>
        <w:spacing w:line="276" w:lineRule="auto"/>
        <w:jc w:val="center"/>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t>
      </w:r>
      <w:r w:rsidR="008F06EC">
        <w:rPr>
          <w:rFonts w:ascii="Times New Roman" w:eastAsia="Andale Sans UI" w:hAnsi="Times New Roman" w:cs="Times New Roman"/>
          <w:color w:val="auto"/>
          <w:lang w:eastAsia="ja-JP" w:bidi="fa-IR"/>
        </w:rPr>
        <w:t xml:space="preserve"> </w:t>
      </w:r>
      <w:r w:rsidRPr="007A771B">
        <w:rPr>
          <w:rFonts w:ascii="Times New Roman" w:eastAsia="Andale Sans UI" w:hAnsi="Times New Roman" w:cs="Times New Roman"/>
          <w:color w:val="auto"/>
          <w:lang w:eastAsia="ja-JP" w:bidi="fa-IR"/>
        </w:rPr>
        <w:t>1</w:t>
      </w:r>
      <w:r w:rsidR="00966B9F">
        <w:rPr>
          <w:rFonts w:ascii="Times New Roman" w:eastAsia="Andale Sans UI" w:hAnsi="Times New Roman" w:cs="Times New Roman"/>
          <w:color w:val="auto"/>
          <w:lang w:eastAsia="ja-JP" w:bidi="fa-IR"/>
        </w:rPr>
        <w:t>2</w:t>
      </w:r>
    </w:p>
    <w:p w14:paraId="3D21D97B" w14:textId="77777777" w:rsidR="0043799B" w:rsidRPr="007A771B" w:rsidRDefault="00D9367E" w:rsidP="001D2851">
      <w:pPr>
        <w:widowControl w:val="0"/>
        <w:autoSpaceDE/>
        <w:spacing w:line="276" w:lineRule="auto"/>
        <w:jc w:val="center"/>
        <w:rPr>
          <w:rFonts w:ascii="Times New Roman" w:eastAsia="Andale Sans UI" w:hAnsi="Times New Roman" w:cs="Times New Roman"/>
          <w:b/>
          <w:color w:val="auto"/>
          <w:lang w:eastAsia="ja-JP" w:bidi="fa-IR"/>
        </w:rPr>
      </w:pPr>
      <w:r w:rsidRPr="007A771B">
        <w:rPr>
          <w:rFonts w:ascii="Times New Roman" w:eastAsia="Andale Sans UI" w:hAnsi="Times New Roman" w:cs="Times New Roman"/>
          <w:b/>
          <w:color w:val="auto"/>
          <w:lang w:eastAsia="ja-JP" w:bidi="fa-IR"/>
        </w:rPr>
        <w:t>POSTANOWIENIA KOŃCOWE</w:t>
      </w:r>
    </w:p>
    <w:p w14:paraId="56A125D7" w14:textId="77777777" w:rsidR="00D27A18" w:rsidRPr="007A771B" w:rsidRDefault="00D27A18" w:rsidP="001D2851">
      <w:pPr>
        <w:widowControl w:val="0"/>
        <w:autoSpaceDE/>
        <w:spacing w:line="276" w:lineRule="auto"/>
        <w:jc w:val="center"/>
        <w:rPr>
          <w:rFonts w:ascii="Times New Roman" w:eastAsia="Andale Sans UI" w:hAnsi="Times New Roman" w:cs="Times New Roman"/>
          <w:b/>
          <w:color w:val="auto"/>
          <w:lang w:eastAsia="ja-JP" w:bidi="fa-IR"/>
        </w:rPr>
      </w:pPr>
    </w:p>
    <w:p w14:paraId="7F3580FE" w14:textId="77777777" w:rsidR="00D27A18" w:rsidRPr="007A771B" w:rsidRDefault="00D9367E" w:rsidP="009D6E38">
      <w:pPr>
        <w:pStyle w:val="Akapitzlist"/>
        <w:widowControl w:val="0"/>
        <w:numPr>
          <w:ilvl w:val="0"/>
          <w:numId w:val="26"/>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Zmiany i uzupełnienia umowy wymagają zachowania formy pisemnej w postaci aneksu do umowy podpisanego przez obie Strony, pod rygorem nieważności.  </w:t>
      </w:r>
    </w:p>
    <w:p w14:paraId="42A292F3" w14:textId="74D6859E" w:rsidR="00D27A18" w:rsidRPr="007A771B" w:rsidRDefault="007F3915" w:rsidP="009D6E38">
      <w:pPr>
        <w:pStyle w:val="Akapitzlist"/>
        <w:widowControl w:val="0"/>
        <w:numPr>
          <w:ilvl w:val="0"/>
          <w:numId w:val="26"/>
        </w:numPr>
        <w:tabs>
          <w:tab w:val="left" w:pos="514"/>
        </w:tabs>
        <w:autoSpaceDE/>
        <w:spacing w:line="276" w:lineRule="auto"/>
        <w:jc w:val="both"/>
        <w:rPr>
          <w:rFonts w:ascii="Times New Roman" w:eastAsia="Andale Sans UI" w:hAnsi="Times New Roman" w:cs="Times New Roman"/>
          <w:color w:val="auto"/>
          <w:lang w:eastAsia="ja-JP" w:bidi="fa-IR"/>
        </w:rPr>
      </w:pPr>
      <w:r>
        <w:rPr>
          <w:rFonts w:ascii="Times New Roman" w:eastAsia="Andale Sans UI" w:hAnsi="Times New Roman" w:cs="Times New Roman"/>
          <w:color w:val="auto"/>
          <w:lang w:eastAsia="ja-JP" w:bidi="fa-IR"/>
        </w:rPr>
        <w:t>W przypadku gdy sporu nie uda się rozstrzygnąć w oparciu o metody wskazane</w:t>
      </w:r>
      <w:r w:rsidR="001D2851">
        <w:rPr>
          <w:rFonts w:ascii="Times New Roman" w:eastAsia="Andale Sans UI" w:hAnsi="Times New Roman" w:cs="Times New Roman"/>
          <w:color w:val="auto"/>
          <w:lang w:eastAsia="ja-JP" w:bidi="fa-IR"/>
        </w:rPr>
        <w:t xml:space="preserve"> </w:t>
      </w:r>
      <w:r>
        <w:rPr>
          <w:rFonts w:ascii="Times New Roman" w:eastAsia="Andale Sans UI" w:hAnsi="Times New Roman" w:cs="Times New Roman"/>
          <w:color w:val="auto"/>
          <w:lang w:eastAsia="ja-JP" w:bidi="fa-IR"/>
        </w:rPr>
        <w:t>w § 11 ust. 2 w</w:t>
      </w:r>
      <w:r w:rsidR="00D9367E" w:rsidRPr="007A771B">
        <w:rPr>
          <w:rFonts w:ascii="Times New Roman" w:eastAsia="Andale Sans UI" w:hAnsi="Times New Roman" w:cs="Times New Roman"/>
          <w:color w:val="auto"/>
          <w:lang w:eastAsia="ja-JP" w:bidi="fa-IR"/>
        </w:rPr>
        <w:t>łaściwy do rozpoznania sporów jest sąd</w:t>
      </w:r>
      <w:r>
        <w:rPr>
          <w:rFonts w:ascii="Times New Roman" w:eastAsia="Andale Sans UI" w:hAnsi="Times New Roman" w:cs="Times New Roman"/>
          <w:color w:val="auto"/>
          <w:lang w:eastAsia="ja-JP" w:bidi="fa-IR"/>
        </w:rPr>
        <w:t xml:space="preserve"> właściwy dla</w:t>
      </w:r>
      <w:r w:rsidR="00D9367E" w:rsidRPr="007A771B">
        <w:rPr>
          <w:rFonts w:ascii="Times New Roman" w:eastAsia="Andale Sans UI" w:hAnsi="Times New Roman" w:cs="Times New Roman"/>
          <w:color w:val="auto"/>
          <w:lang w:eastAsia="ja-JP" w:bidi="fa-IR"/>
        </w:rPr>
        <w:t xml:space="preserve"> siedziby Zamawiającego</w:t>
      </w:r>
      <w:r>
        <w:rPr>
          <w:rFonts w:ascii="Times New Roman" w:eastAsia="Andale Sans UI" w:hAnsi="Times New Roman" w:cs="Times New Roman"/>
          <w:color w:val="auto"/>
          <w:lang w:eastAsia="ja-JP" w:bidi="fa-IR"/>
        </w:rPr>
        <w:t>.</w:t>
      </w:r>
    </w:p>
    <w:p w14:paraId="71EC45B9" w14:textId="32116063" w:rsidR="00D27A18" w:rsidRPr="007A771B" w:rsidRDefault="00D9367E" w:rsidP="009D6E38">
      <w:pPr>
        <w:pStyle w:val="Akapitzlist"/>
        <w:widowControl w:val="0"/>
        <w:numPr>
          <w:ilvl w:val="0"/>
          <w:numId w:val="26"/>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Wykonawca zobowiązany jest do niezwłocznego powiadomienia zamawiającego o zmianie </w:t>
      </w:r>
      <w:r w:rsidRPr="007A771B">
        <w:rPr>
          <w:rFonts w:ascii="Times New Roman" w:eastAsia="Andale Sans UI" w:hAnsi="Times New Roman" w:cs="Times New Roman"/>
          <w:color w:val="auto"/>
          <w:lang w:eastAsia="ja-JP" w:bidi="fa-IR"/>
        </w:rPr>
        <w:lastRenderedPageBreak/>
        <w:t>adresu do doręczeń, którym przy zawarciu niniej</w:t>
      </w:r>
      <w:r w:rsidR="00842D53">
        <w:rPr>
          <w:rFonts w:ascii="Times New Roman" w:eastAsia="Andale Sans UI" w:hAnsi="Times New Roman" w:cs="Times New Roman"/>
          <w:color w:val="auto"/>
          <w:lang w:eastAsia="ja-JP" w:bidi="fa-IR"/>
        </w:rPr>
        <w:t xml:space="preserve">szej umowy jest adres wskazany </w:t>
      </w:r>
      <w:r w:rsidRPr="007A771B">
        <w:rPr>
          <w:rFonts w:ascii="Times New Roman" w:eastAsia="Andale Sans UI" w:hAnsi="Times New Roman" w:cs="Times New Roman"/>
          <w:color w:val="auto"/>
          <w:lang w:eastAsia="ja-JP" w:bidi="fa-IR"/>
        </w:rPr>
        <w:t>w komparycji umowy, nie później jednak niż w terminie 3 dni. Strony przyjmują, iż nie spełnienie tego wymogu skutkować będzie tym, że doręczenia korespondencji na adres dotychczasowy będzie rodziło wszelkie skutki prawne związane ze skutecznym doręczeniem.</w:t>
      </w:r>
    </w:p>
    <w:p w14:paraId="103BB50F" w14:textId="77777777" w:rsidR="00D27A18" w:rsidRPr="007A771B" w:rsidRDefault="00D9367E" w:rsidP="009D6E38">
      <w:pPr>
        <w:pStyle w:val="Akapitzlist"/>
        <w:widowControl w:val="0"/>
        <w:numPr>
          <w:ilvl w:val="0"/>
          <w:numId w:val="26"/>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Przeniesienie przez Wykonawcę  obowiązków lub praw wynikających z niniejszej umowy (całości lub części),  w szczególności wierzytelności o wynagrodzenie, wymaga pisemnej zgody Zamawiającego, w której zostaną określone warunki przekazania podwykonawcy obowiązków lub praw wynikających z niniejszej umowy.</w:t>
      </w:r>
    </w:p>
    <w:p w14:paraId="5D9DB4D3" w14:textId="533C51AD" w:rsidR="00D27A18" w:rsidRPr="007A771B" w:rsidRDefault="00D9367E" w:rsidP="009D6E38">
      <w:pPr>
        <w:pStyle w:val="Akapitzlist"/>
        <w:widowControl w:val="0"/>
        <w:numPr>
          <w:ilvl w:val="0"/>
          <w:numId w:val="26"/>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W przypadku przeniesienia praw lub obowiązków na podwykonawcę Wykonawca ponosi pełną</w:t>
      </w:r>
      <w:r w:rsidR="001475A4">
        <w:rPr>
          <w:rFonts w:ascii="Times New Roman" w:eastAsia="Andale Sans UI" w:hAnsi="Times New Roman" w:cs="Times New Roman"/>
          <w:color w:val="auto"/>
          <w:lang w:eastAsia="ja-JP" w:bidi="fa-IR"/>
        </w:rPr>
        <w:br/>
      </w:r>
      <w:r w:rsidRPr="007A771B">
        <w:rPr>
          <w:rFonts w:ascii="Times New Roman" w:eastAsia="Andale Sans UI" w:hAnsi="Times New Roman" w:cs="Times New Roman"/>
          <w:color w:val="auto"/>
          <w:lang w:eastAsia="ja-JP" w:bidi="fa-IR"/>
        </w:rPr>
        <w:t>i solidarną odpowiedzialność wobec Zamawiającego oraz osób trzecich za prace wykonywane przez podwykonawcę.</w:t>
      </w:r>
    </w:p>
    <w:p w14:paraId="062EDB39" w14:textId="77777777" w:rsidR="002623C6" w:rsidRPr="007A771B" w:rsidRDefault="00D9367E" w:rsidP="009D6E38">
      <w:pPr>
        <w:pStyle w:val="Akapitzlist"/>
        <w:widowControl w:val="0"/>
        <w:numPr>
          <w:ilvl w:val="0"/>
          <w:numId w:val="26"/>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Postanowienia ust. 4-5  stosuje się również do dalszych podwykonawców.</w:t>
      </w:r>
    </w:p>
    <w:p w14:paraId="6EBDA9A9" w14:textId="33C3E77B" w:rsidR="0043799B" w:rsidRPr="007A771B" w:rsidRDefault="00D9367E" w:rsidP="009D6E38">
      <w:pPr>
        <w:pStyle w:val="Akapitzlist"/>
        <w:widowControl w:val="0"/>
        <w:numPr>
          <w:ilvl w:val="0"/>
          <w:numId w:val="26"/>
        </w:numPr>
        <w:tabs>
          <w:tab w:val="left" w:pos="514"/>
        </w:tabs>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Umowa została sporządzona w </w:t>
      </w:r>
      <w:r w:rsidR="007F3915">
        <w:rPr>
          <w:rFonts w:ascii="Times New Roman" w:eastAsia="Andale Sans UI" w:hAnsi="Times New Roman" w:cs="Times New Roman"/>
          <w:color w:val="auto"/>
          <w:lang w:eastAsia="ja-JP" w:bidi="fa-IR"/>
        </w:rPr>
        <w:t>2</w:t>
      </w:r>
      <w:r w:rsidRPr="007A771B">
        <w:rPr>
          <w:rFonts w:ascii="Times New Roman" w:eastAsia="Andale Sans UI" w:hAnsi="Times New Roman" w:cs="Times New Roman"/>
          <w:color w:val="auto"/>
          <w:lang w:eastAsia="ja-JP" w:bidi="fa-IR"/>
        </w:rPr>
        <w:t xml:space="preserve"> jednobrzmiących egzemplarzach, z których </w:t>
      </w:r>
      <w:r w:rsidR="007F3915">
        <w:rPr>
          <w:rFonts w:ascii="Times New Roman" w:eastAsia="Andale Sans UI" w:hAnsi="Times New Roman" w:cs="Times New Roman"/>
          <w:color w:val="auto"/>
          <w:lang w:eastAsia="ja-JP" w:bidi="fa-IR"/>
        </w:rPr>
        <w:t>1</w:t>
      </w:r>
      <w:r w:rsidRPr="007A771B">
        <w:rPr>
          <w:rFonts w:ascii="Times New Roman" w:eastAsia="Andale Sans UI" w:hAnsi="Times New Roman" w:cs="Times New Roman"/>
          <w:color w:val="auto"/>
          <w:lang w:eastAsia="ja-JP" w:bidi="fa-IR"/>
        </w:rPr>
        <w:t xml:space="preserve"> egz. otrzymuje Zamawiający, a 1 egz. Wykonawca.</w:t>
      </w:r>
    </w:p>
    <w:p w14:paraId="7D22A69C" w14:textId="77777777" w:rsidR="0043799B" w:rsidRPr="007A771B" w:rsidRDefault="0043799B" w:rsidP="001D2851">
      <w:pPr>
        <w:widowControl w:val="0"/>
        <w:autoSpaceDE/>
        <w:spacing w:line="276" w:lineRule="auto"/>
        <w:jc w:val="both"/>
        <w:rPr>
          <w:rFonts w:ascii="Times New Roman" w:eastAsia="Andale Sans UI" w:hAnsi="Times New Roman" w:cs="Times New Roman"/>
          <w:color w:val="auto"/>
          <w:lang w:eastAsia="ja-JP" w:bidi="fa-IR"/>
        </w:rPr>
      </w:pPr>
    </w:p>
    <w:p w14:paraId="355EB65E" w14:textId="77777777" w:rsidR="00D27A18" w:rsidRPr="007A771B" w:rsidRDefault="00D27A18" w:rsidP="001D2851">
      <w:pPr>
        <w:widowControl w:val="0"/>
        <w:autoSpaceDE/>
        <w:spacing w:line="276" w:lineRule="auto"/>
        <w:jc w:val="both"/>
        <w:rPr>
          <w:rFonts w:ascii="Times New Roman" w:eastAsia="Andale Sans UI" w:hAnsi="Times New Roman" w:cs="Times New Roman"/>
          <w:color w:val="auto"/>
          <w:lang w:eastAsia="ja-JP" w:bidi="fa-IR"/>
        </w:rPr>
      </w:pPr>
    </w:p>
    <w:p w14:paraId="0D870C31" w14:textId="77777777" w:rsidR="0043799B" w:rsidRPr="007A771B" w:rsidRDefault="00D9367E" w:rsidP="001D2851">
      <w:pPr>
        <w:widowControl w:val="0"/>
        <w:autoSpaceDE/>
        <w:spacing w:line="276" w:lineRule="auto"/>
        <w:jc w:val="both"/>
        <w:rPr>
          <w:rFonts w:ascii="Times New Roman" w:eastAsia="Andale Sans UI" w:hAnsi="Times New Roman" w:cs="Times New Roman"/>
          <w:color w:val="auto"/>
          <w:lang w:eastAsia="ja-JP" w:bidi="fa-IR"/>
        </w:rPr>
      </w:pPr>
      <w:r w:rsidRPr="007A771B">
        <w:rPr>
          <w:rFonts w:ascii="Times New Roman" w:eastAsia="Andale Sans UI" w:hAnsi="Times New Roman" w:cs="Times New Roman"/>
          <w:color w:val="auto"/>
          <w:lang w:eastAsia="ja-JP" w:bidi="fa-IR"/>
        </w:rPr>
        <w:t xml:space="preserve">          ZAMAWIAJĄCY:                                                                 WYKONAWCA:</w:t>
      </w:r>
    </w:p>
    <w:p w14:paraId="10EB77B0" w14:textId="77777777" w:rsidR="0043799B" w:rsidRPr="007A771B" w:rsidRDefault="0043799B" w:rsidP="001D2851">
      <w:pPr>
        <w:widowControl w:val="0"/>
        <w:autoSpaceDE/>
        <w:spacing w:line="276" w:lineRule="auto"/>
        <w:jc w:val="both"/>
        <w:rPr>
          <w:rFonts w:ascii="Times New Roman" w:eastAsia="Andale Sans UI" w:hAnsi="Times New Roman" w:cs="Times New Roman"/>
          <w:color w:val="auto"/>
          <w:lang w:eastAsia="ja-JP" w:bidi="fa-IR"/>
        </w:rPr>
      </w:pPr>
    </w:p>
    <w:p w14:paraId="689A2585" w14:textId="77777777" w:rsidR="0043799B" w:rsidRPr="007A771B" w:rsidRDefault="0043799B" w:rsidP="001D2851">
      <w:pPr>
        <w:pStyle w:val="Standard"/>
        <w:spacing w:line="276" w:lineRule="auto"/>
        <w:jc w:val="both"/>
        <w:textAlignment w:val="auto"/>
        <w:rPr>
          <w:rFonts w:ascii="Times New Roman" w:hAnsi="Times New Roman" w:cs="Times New Roman"/>
        </w:rPr>
      </w:pPr>
    </w:p>
    <w:sectPr w:rsidR="0043799B" w:rsidRPr="007A771B" w:rsidSect="001D2851">
      <w:headerReference w:type="first" r:id="rId8"/>
      <w:pgSz w:w="11906" w:h="16838"/>
      <w:pgMar w:top="1369" w:right="991" w:bottom="1134" w:left="1215" w:header="708"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C820B" w14:textId="77777777" w:rsidR="007A0A4E" w:rsidRDefault="007A0A4E" w:rsidP="0043799B">
      <w:r>
        <w:separator/>
      </w:r>
    </w:p>
  </w:endnote>
  <w:endnote w:type="continuationSeparator" w:id="0">
    <w:p w14:paraId="36B9C887" w14:textId="77777777" w:rsidR="007A0A4E" w:rsidRDefault="007A0A4E" w:rsidP="00437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Gentium Basic"/>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charset w:val="00"/>
    <w:family w:val="swiss"/>
    <w:pitch w:val="variable"/>
  </w:font>
  <w:font w:name="Tahoma">
    <w:panose1 w:val="020B0604030504040204"/>
    <w:charset w:val="EE"/>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TimesNewRomanPS-BoldMT">
    <w:charset w:val="00"/>
    <w:family w:val="auto"/>
    <w:pitch w:val="default"/>
  </w:font>
  <w:font w:name="TimesNewRomanPSMT">
    <w:charset w:val="00"/>
    <w:family w:val="roman"/>
    <w:pitch w:val="default"/>
  </w:font>
  <w:font w:name="TimesNewRoman">
    <w:charset w:val="00"/>
    <w:family w:val="auto"/>
    <w:pitch w:val="default"/>
  </w:font>
  <w:font w:name="Andale Sans UI">
    <w:charset w:val="00"/>
    <w:family w:val="auto"/>
    <w:pitch w:val="variable"/>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F9F5B1" w14:textId="77777777" w:rsidR="007A0A4E" w:rsidRDefault="007A0A4E" w:rsidP="0043799B">
      <w:r w:rsidRPr="0043799B">
        <w:separator/>
      </w:r>
    </w:p>
  </w:footnote>
  <w:footnote w:type="continuationSeparator" w:id="0">
    <w:p w14:paraId="09419C1A" w14:textId="77777777" w:rsidR="007A0A4E" w:rsidRDefault="007A0A4E" w:rsidP="004379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13E9A" w14:textId="77777777" w:rsidR="00E50B4E" w:rsidRDefault="00E50B4E" w:rsidP="00E50B4E">
    <w:pPr>
      <w:spacing w:line="360" w:lineRule="auto"/>
      <w:jc w:val="center"/>
      <w:rPr>
        <w:rFonts w:ascii="Verdana" w:eastAsia="Times New Roman" w:hAnsi="Verdana" w:cs="Calibri"/>
        <w:noProof/>
        <w:sz w:val="18"/>
        <w:szCs w:val="18"/>
        <w:lang w:eastAsia="pl-PL"/>
      </w:rPr>
    </w:pPr>
    <w:r w:rsidRPr="0074672D">
      <w:rPr>
        <w:rFonts w:ascii="Verdana" w:hAnsi="Verdana" w:cs="Calibri"/>
        <w:sz w:val="18"/>
        <w:szCs w:val="18"/>
      </w:rPr>
      <w:t>RZĄDOWY PROGRAM ODBUDOWY ZABYTKÓW</w:t>
    </w:r>
  </w:p>
  <w:p w14:paraId="2AFB9E0C" w14:textId="77777777" w:rsidR="00E50B4E" w:rsidRDefault="00E50B4E" w:rsidP="00E50B4E">
    <w:pPr>
      <w:pStyle w:val="Nagwek"/>
      <w:tabs>
        <w:tab w:val="right" w:pos="9498"/>
      </w:tabs>
    </w:pPr>
    <w:r>
      <w:rPr>
        <w:rFonts w:ascii="Verdana" w:eastAsia="Times New Roman" w:hAnsi="Verdana" w:cs="Calibri"/>
        <w:noProof/>
        <w:sz w:val="18"/>
        <w:szCs w:val="18"/>
        <w:lang w:eastAsia="pl-PL" w:bidi="ar-SA"/>
      </w:rPr>
      <w:drawing>
        <wp:inline distT="0" distB="0" distL="0" distR="0" wp14:anchorId="2C9DA2C7" wp14:editId="602503EF">
          <wp:extent cx="1476375" cy="521074"/>
          <wp:effectExtent l="0" t="0" r="0" b="0"/>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srcRect/>
                  <a:stretch>
                    <a:fillRect/>
                  </a:stretch>
                </pic:blipFill>
                <pic:spPr bwMode="auto">
                  <a:xfrm>
                    <a:off x="0" y="0"/>
                    <a:ext cx="1507879" cy="532193"/>
                  </a:xfrm>
                  <a:prstGeom prst="rect">
                    <a:avLst/>
                  </a:prstGeom>
                  <a:noFill/>
                  <a:ln w="9525">
                    <a:noFill/>
                    <a:miter lim="800000"/>
                    <a:headEnd/>
                    <a:tailEnd/>
                  </a:ln>
                </pic:spPr>
              </pic:pic>
            </a:graphicData>
          </a:graphic>
        </wp:inline>
      </w:drawing>
    </w:r>
    <w:r>
      <w:rPr>
        <w:rFonts w:ascii="Verdana" w:eastAsia="Times New Roman" w:hAnsi="Verdana" w:cs="Calibri"/>
        <w:noProof/>
        <w:sz w:val="18"/>
        <w:szCs w:val="18"/>
        <w:lang w:eastAsia="pl-PL"/>
      </w:rPr>
      <w:tab/>
    </w:r>
    <w:r>
      <w:rPr>
        <w:rFonts w:ascii="Verdana" w:eastAsia="Times New Roman" w:hAnsi="Verdana" w:cs="Calibri"/>
        <w:noProof/>
        <w:kern w:val="1"/>
        <w:sz w:val="18"/>
        <w:szCs w:val="18"/>
        <w:lang w:eastAsia="pl-PL" w:bidi="ar-SA"/>
      </w:rPr>
      <w:drawing>
        <wp:inline distT="0" distB="0" distL="0" distR="0" wp14:anchorId="14BAE090" wp14:editId="0B233BC4">
          <wp:extent cx="809625" cy="605518"/>
          <wp:effectExtent l="0" t="0" r="0" b="444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815054" cy="609578"/>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52192"/>
    <w:multiLevelType w:val="multilevel"/>
    <w:tmpl w:val="A58A0A30"/>
    <w:numStyleLink w:val="WW8Num3"/>
  </w:abstractNum>
  <w:abstractNum w:abstractNumId="1" w15:restartNumberingAfterBreak="0">
    <w:nsid w:val="04BE1A98"/>
    <w:multiLevelType w:val="multilevel"/>
    <w:tmpl w:val="01A2F02E"/>
    <w:styleLink w:val="WW8Num6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801344A"/>
    <w:multiLevelType w:val="multilevel"/>
    <w:tmpl w:val="4D762F60"/>
    <w:styleLink w:val="WW8Num6"/>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8ED2D16"/>
    <w:multiLevelType w:val="hybridMultilevel"/>
    <w:tmpl w:val="80721F4C"/>
    <w:lvl w:ilvl="0" w:tplc="27646F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153E8B"/>
    <w:multiLevelType w:val="multilevel"/>
    <w:tmpl w:val="2998212A"/>
    <w:lvl w:ilvl="0">
      <w:start w:val="1"/>
      <w:numFmt w:val="decimal"/>
      <w:lvlText w:val="%1."/>
      <w:lvlJc w:val="left"/>
      <w:pPr>
        <w:tabs>
          <w:tab w:val="num" w:pos="927"/>
        </w:tabs>
        <w:ind w:left="92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6C333F"/>
    <w:multiLevelType w:val="multilevel"/>
    <w:tmpl w:val="598E261C"/>
    <w:lvl w:ilvl="0">
      <w:start w:val="1"/>
      <w:numFmt w:val="decimal"/>
      <w:lvlText w:val="%1."/>
      <w:lvlJc w:val="left"/>
      <w:pPr>
        <w:tabs>
          <w:tab w:val="num" w:pos="927"/>
        </w:tabs>
        <w:ind w:left="927" w:hanging="360"/>
      </w:pPr>
      <w:rPr>
        <w:i w:val="0"/>
        <w:iCs w:val="0"/>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464A3"/>
    <w:multiLevelType w:val="multilevel"/>
    <w:tmpl w:val="16FC2FE2"/>
    <w:styleLink w:val="WW8Num7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CEF2B36"/>
    <w:multiLevelType w:val="multilevel"/>
    <w:tmpl w:val="A58A0A30"/>
    <w:styleLink w:val="WW8Num3"/>
    <w:lvl w:ilvl="0">
      <w:start w:val="1"/>
      <w:numFmt w:val="decimal"/>
      <w:lvlText w:val="%1."/>
      <w:lvlJc w:val="left"/>
      <w:pPr>
        <w:ind w:left="397" w:hanging="397"/>
      </w:pPr>
      <w:rPr>
        <w:rFonts w:ascii="Times New Roman" w:hAnsi="Times New Roman"/>
        <w:sz w:val="24"/>
      </w:rPr>
    </w:lvl>
    <w:lvl w:ilvl="1">
      <w:start w:val="1"/>
      <w:numFmt w:val="decimal"/>
      <w:lvlText w:val="%2)"/>
      <w:lvlJc w:val="left"/>
      <w:pPr>
        <w:ind w:left="794" w:hanging="397"/>
      </w:pPr>
      <w:rPr>
        <w:rFonts w:hint="default"/>
      </w:rPr>
    </w:lvl>
    <w:lvl w:ilvl="2">
      <w:start w:val="1"/>
      <w:numFmt w:val="lowerLetter"/>
      <w:lvlText w:val="%3)"/>
      <w:lvlJc w:val="left"/>
      <w:pPr>
        <w:ind w:left="1134" w:hanging="34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8" w15:restartNumberingAfterBreak="0">
    <w:nsid w:val="1D4B75B9"/>
    <w:multiLevelType w:val="multilevel"/>
    <w:tmpl w:val="A58A0A30"/>
    <w:numStyleLink w:val="WW8Num3"/>
  </w:abstractNum>
  <w:abstractNum w:abstractNumId="9" w15:restartNumberingAfterBreak="0">
    <w:nsid w:val="203D7CE0"/>
    <w:multiLevelType w:val="hybridMultilevel"/>
    <w:tmpl w:val="D54EB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7C3876"/>
    <w:multiLevelType w:val="hybridMultilevel"/>
    <w:tmpl w:val="14B6DA0E"/>
    <w:lvl w:ilvl="0" w:tplc="C46C1AA0">
      <w:start w:val="3"/>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23C33AB6"/>
    <w:multiLevelType w:val="hybridMultilevel"/>
    <w:tmpl w:val="496404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FE5CB3"/>
    <w:multiLevelType w:val="hybridMultilevel"/>
    <w:tmpl w:val="C7AC85EE"/>
    <w:lvl w:ilvl="0" w:tplc="A094B8EC">
      <w:start w:val="1"/>
      <w:numFmt w:val="decimal"/>
      <w:lvlText w:val="%1."/>
      <w:lvlJc w:val="left"/>
      <w:pPr>
        <w:ind w:left="284" w:firstLine="7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4F4D57"/>
    <w:multiLevelType w:val="multilevel"/>
    <w:tmpl w:val="A58A0A30"/>
    <w:numStyleLink w:val="WW8Num3"/>
  </w:abstractNum>
  <w:abstractNum w:abstractNumId="14" w15:restartNumberingAfterBreak="0">
    <w:nsid w:val="2A4717F4"/>
    <w:multiLevelType w:val="multilevel"/>
    <w:tmpl w:val="597099E0"/>
    <w:styleLink w:val="WW8Num16"/>
    <w:lvl w:ilvl="0">
      <w:start w:val="9"/>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2AFB1E98"/>
    <w:multiLevelType w:val="multilevel"/>
    <w:tmpl w:val="E10C4E54"/>
    <w:styleLink w:val="WW8Num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6" w15:restartNumberingAfterBreak="0">
    <w:nsid w:val="2EBD3292"/>
    <w:multiLevelType w:val="multilevel"/>
    <w:tmpl w:val="893646C8"/>
    <w:styleLink w:val="WW8Num7"/>
    <w:lvl w:ilvl="0">
      <w:start w:val="2"/>
      <w:numFmt w:val="lowerLetter"/>
      <w:lvlText w:val="%1)"/>
      <w:lvlJc w:val="left"/>
      <w:pPr>
        <w:ind w:left="720" w:hanging="360"/>
      </w:pPr>
    </w:lvl>
    <w:lvl w:ilvl="1">
      <w:start w:val="2"/>
      <w:numFmt w:val="lowerLetter"/>
      <w:lvlText w:val="%2)"/>
      <w:lvlJc w:val="left"/>
      <w:pPr>
        <w:ind w:left="1080" w:hanging="360"/>
      </w:pPr>
    </w:lvl>
    <w:lvl w:ilvl="2">
      <w:start w:val="2"/>
      <w:numFmt w:val="lowerLetter"/>
      <w:lvlText w:val="%3)"/>
      <w:lvlJc w:val="left"/>
      <w:pPr>
        <w:ind w:left="1440" w:hanging="360"/>
      </w:pPr>
    </w:lvl>
    <w:lvl w:ilvl="3">
      <w:start w:val="2"/>
      <w:numFmt w:val="lowerLetter"/>
      <w:lvlText w:val="%4)"/>
      <w:lvlJc w:val="left"/>
      <w:pPr>
        <w:ind w:left="1800" w:hanging="360"/>
      </w:pPr>
    </w:lvl>
    <w:lvl w:ilvl="4">
      <w:start w:val="2"/>
      <w:numFmt w:val="lowerLetter"/>
      <w:lvlText w:val="%5)"/>
      <w:lvlJc w:val="left"/>
      <w:pPr>
        <w:ind w:left="2160" w:hanging="360"/>
      </w:pPr>
    </w:lvl>
    <w:lvl w:ilvl="5">
      <w:start w:val="2"/>
      <w:numFmt w:val="lowerLetter"/>
      <w:lvlText w:val="%6)"/>
      <w:lvlJc w:val="left"/>
      <w:pPr>
        <w:ind w:left="2520" w:hanging="360"/>
      </w:pPr>
    </w:lvl>
    <w:lvl w:ilvl="6">
      <w:start w:val="2"/>
      <w:numFmt w:val="lowerLetter"/>
      <w:lvlText w:val="%7)"/>
      <w:lvlJc w:val="left"/>
      <w:pPr>
        <w:ind w:left="2880" w:hanging="360"/>
      </w:pPr>
    </w:lvl>
    <w:lvl w:ilvl="7">
      <w:start w:val="2"/>
      <w:numFmt w:val="lowerLetter"/>
      <w:lvlText w:val="%8)"/>
      <w:lvlJc w:val="left"/>
      <w:pPr>
        <w:ind w:left="3240" w:hanging="360"/>
      </w:pPr>
    </w:lvl>
    <w:lvl w:ilvl="8">
      <w:start w:val="2"/>
      <w:numFmt w:val="lowerLetter"/>
      <w:lvlText w:val="%9)"/>
      <w:lvlJc w:val="left"/>
      <w:pPr>
        <w:ind w:left="3600" w:hanging="360"/>
      </w:pPr>
    </w:lvl>
  </w:abstractNum>
  <w:abstractNum w:abstractNumId="17" w15:restartNumberingAfterBreak="0">
    <w:nsid w:val="36E068FB"/>
    <w:multiLevelType w:val="multilevel"/>
    <w:tmpl w:val="771E431C"/>
    <w:styleLink w:val="WW8Num10"/>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B9C7F9F"/>
    <w:multiLevelType w:val="multilevel"/>
    <w:tmpl w:val="B944EC18"/>
    <w:styleLink w:val="WW8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C6E7D59"/>
    <w:multiLevelType w:val="multilevel"/>
    <w:tmpl w:val="073A9668"/>
    <w:styleLink w:val="WW8Num9"/>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3FB55128"/>
    <w:multiLevelType w:val="multilevel"/>
    <w:tmpl w:val="A58A0A30"/>
    <w:numStyleLink w:val="WW8Num3"/>
  </w:abstractNum>
  <w:abstractNum w:abstractNumId="21" w15:restartNumberingAfterBreak="0">
    <w:nsid w:val="44B05D4A"/>
    <w:multiLevelType w:val="hybridMultilevel"/>
    <w:tmpl w:val="BB4CF230"/>
    <w:lvl w:ilvl="0" w:tplc="B128DE96">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CE7B87"/>
    <w:multiLevelType w:val="hybridMultilevel"/>
    <w:tmpl w:val="80721F4C"/>
    <w:lvl w:ilvl="0" w:tplc="27646F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84E7F76"/>
    <w:multiLevelType w:val="multilevel"/>
    <w:tmpl w:val="29BC5950"/>
    <w:styleLink w:val="WW8Num41"/>
    <w:lvl w:ilvl="0">
      <w:start w:val="1"/>
      <w:numFmt w:val="decimal"/>
      <w:lvlText w:val="%1."/>
      <w:lvlJc w:val="left"/>
    </w:lvl>
    <w:lvl w:ilvl="1">
      <w:start w:val="1"/>
      <w:numFmt w:val="decimal"/>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4" w15:restartNumberingAfterBreak="0">
    <w:nsid w:val="598805F8"/>
    <w:multiLevelType w:val="multilevel"/>
    <w:tmpl w:val="2998212A"/>
    <w:lvl w:ilvl="0">
      <w:start w:val="1"/>
      <w:numFmt w:val="decimal"/>
      <w:lvlText w:val="%1."/>
      <w:lvlJc w:val="left"/>
      <w:pPr>
        <w:tabs>
          <w:tab w:val="num" w:pos="927"/>
        </w:tabs>
        <w:ind w:left="92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6178E6"/>
    <w:multiLevelType w:val="multilevel"/>
    <w:tmpl w:val="D794D424"/>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5B4F2720"/>
    <w:multiLevelType w:val="multilevel"/>
    <w:tmpl w:val="7862DF48"/>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5E407E0B"/>
    <w:multiLevelType w:val="multilevel"/>
    <w:tmpl w:val="A58A0A30"/>
    <w:numStyleLink w:val="WW8Num3"/>
  </w:abstractNum>
  <w:abstractNum w:abstractNumId="28" w15:restartNumberingAfterBreak="0">
    <w:nsid w:val="633E1FAA"/>
    <w:multiLevelType w:val="multilevel"/>
    <w:tmpl w:val="E03E444E"/>
    <w:styleLink w:val="WW8Num3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676F4B62"/>
    <w:multiLevelType w:val="multilevel"/>
    <w:tmpl w:val="0415001D"/>
    <w:lvl w:ilvl="0">
      <w:start w:val="1"/>
      <w:numFmt w:val="decimal"/>
      <w:lvlText w:val="%1)"/>
      <w:lvlJc w:val="left"/>
      <w:pPr>
        <w:ind w:left="360" w:hanging="360"/>
      </w:pPr>
      <w:rPr>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93B3DE0"/>
    <w:multiLevelType w:val="multilevel"/>
    <w:tmpl w:val="EE8E8420"/>
    <w:styleLink w:val="WW8Num5"/>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6F5264D8"/>
    <w:multiLevelType w:val="multilevel"/>
    <w:tmpl w:val="0EDECF4E"/>
    <w:styleLink w:val="WW8Num2"/>
    <w:lvl w:ilvl="0">
      <w:numFmt w:val="bullet"/>
      <w:lvlText w:val="-"/>
      <w:lvlJc w:val="left"/>
      <w:pPr>
        <w:ind w:left="720" w:hanging="360"/>
      </w:pPr>
      <w:rPr>
        <w:rFonts w:ascii="Times New Roman" w:hAnsi="Times New Roman" w:cs="Times New Roman"/>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7211468C"/>
    <w:multiLevelType w:val="hybridMultilevel"/>
    <w:tmpl w:val="8EBE7318"/>
    <w:lvl w:ilvl="0" w:tplc="B32C2F8A">
      <w:start w:val="1"/>
      <w:numFmt w:val="decimal"/>
      <w:lvlText w:val="%1."/>
      <w:lvlJc w:val="left"/>
      <w:pPr>
        <w:tabs>
          <w:tab w:val="num" w:pos="720"/>
        </w:tabs>
        <w:ind w:left="720" w:hanging="360"/>
      </w:pPr>
      <w:rPr>
        <w:rFonts w:hint="default"/>
        <w:color w:val="000000" w:themeColor="text1"/>
      </w:rPr>
    </w:lvl>
    <w:lvl w:ilvl="1" w:tplc="7832A48A">
      <w:start w:val="13"/>
      <w:numFmt w:val="decimal"/>
      <w:lvlText w:val="%2."/>
      <w:lvlJc w:val="left"/>
      <w:pPr>
        <w:tabs>
          <w:tab w:val="num" w:pos="720"/>
        </w:tabs>
        <w:ind w:left="1440" w:hanging="360"/>
      </w:pPr>
      <w:rPr>
        <w:rFonts w:cs="Times New Roman" w:hint="default"/>
      </w:rPr>
    </w:lvl>
    <w:lvl w:ilvl="2" w:tplc="ECE2259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95A38FB"/>
    <w:multiLevelType w:val="multilevel"/>
    <w:tmpl w:val="86501CBA"/>
    <w:styleLink w:val="WW8Num12"/>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abstractNum w:abstractNumId="34" w15:restartNumberingAfterBreak="0">
    <w:nsid w:val="7A544B6B"/>
    <w:multiLevelType w:val="multilevel"/>
    <w:tmpl w:val="15107FE6"/>
    <w:styleLink w:val="WW8Num14"/>
    <w:lvl w:ilvl="0">
      <w:start w:val="1"/>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7D07449D"/>
    <w:multiLevelType w:val="multilevel"/>
    <w:tmpl w:val="1A5CA5B0"/>
    <w:styleLink w:val="WW8Num8"/>
    <w:lvl w:ilvl="0">
      <w:start w:val="3"/>
      <w:numFmt w:val="decimal"/>
      <w:lvlText w:val="%1)"/>
      <w:lvlJc w:val="left"/>
      <w:pPr>
        <w:ind w:left="720" w:hanging="360"/>
      </w:pPr>
    </w:lvl>
    <w:lvl w:ilvl="1">
      <w:start w:val="3"/>
      <w:numFmt w:val="decimal"/>
      <w:lvlText w:val="%2)"/>
      <w:lvlJc w:val="left"/>
      <w:pPr>
        <w:ind w:left="1080" w:hanging="360"/>
      </w:pPr>
    </w:lvl>
    <w:lvl w:ilvl="2">
      <w:start w:val="3"/>
      <w:numFmt w:val="decimal"/>
      <w:lvlText w:val="%3)"/>
      <w:lvlJc w:val="left"/>
      <w:pPr>
        <w:ind w:left="1440" w:hanging="360"/>
      </w:pPr>
    </w:lvl>
    <w:lvl w:ilvl="3">
      <w:start w:val="3"/>
      <w:numFmt w:val="decimal"/>
      <w:lvlText w:val="%4)"/>
      <w:lvlJc w:val="left"/>
      <w:pPr>
        <w:ind w:left="1800" w:hanging="360"/>
      </w:pPr>
    </w:lvl>
    <w:lvl w:ilvl="4">
      <w:start w:val="3"/>
      <w:numFmt w:val="decimal"/>
      <w:lvlText w:val="%5)"/>
      <w:lvlJc w:val="left"/>
      <w:pPr>
        <w:ind w:left="2160" w:hanging="360"/>
      </w:pPr>
    </w:lvl>
    <w:lvl w:ilvl="5">
      <w:start w:val="3"/>
      <w:numFmt w:val="decimal"/>
      <w:lvlText w:val="%6)"/>
      <w:lvlJc w:val="left"/>
      <w:pPr>
        <w:ind w:left="2520" w:hanging="360"/>
      </w:pPr>
    </w:lvl>
    <w:lvl w:ilvl="6">
      <w:start w:val="3"/>
      <w:numFmt w:val="decimal"/>
      <w:lvlText w:val="%7)"/>
      <w:lvlJc w:val="left"/>
      <w:pPr>
        <w:ind w:left="2880" w:hanging="360"/>
      </w:pPr>
    </w:lvl>
    <w:lvl w:ilvl="7">
      <w:start w:val="3"/>
      <w:numFmt w:val="decimal"/>
      <w:lvlText w:val="%8)"/>
      <w:lvlJc w:val="left"/>
      <w:pPr>
        <w:ind w:left="3240" w:hanging="360"/>
      </w:pPr>
    </w:lvl>
    <w:lvl w:ilvl="8">
      <w:start w:val="3"/>
      <w:numFmt w:val="decimal"/>
      <w:lvlText w:val="%9)"/>
      <w:lvlJc w:val="left"/>
      <w:pPr>
        <w:ind w:left="3600" w:hanging="360"/>
      </w:pPr>
    </w:lvl>
  </w:abstractNum>
  <w:abstractNum w:abstractNumId="36" w15:restartNumberingAfterBreak="0">
    <w:nsid w:val="7E8B69D6"/>
    <w:multiLevelType w:val="hybridMultilevel"/>
    <w:tmpl w:val="D0A25224"/>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7" w15:restartNumberingAfterBreak="0">
    <w:nsid w:val="7F1E0826"/>
    <w:multiLevelType w:val="multilevel"/>
    <w:tmpl w:val="A58A0A30"/>
    <w:numStyleLink w:val="WW8Num3"/>
  </w:abstractNum>
  <w:num w:numId="1">
    <w:abstractNumId w:val="34"/>
  </w:num>
  <w:num w:numId="2">
    <w:abstractNumId w:val="6"/>
  </w:num>
  <w:num w:numId="3">
    <w:abstractNumId w:val="19"/>
  </w:num>
  <w:num w:numId="4">
    <w:abstractNumId w:val="26"/>
  </w:num>
  <w:num w:numId="5">
    <w:abstractNumId w:val="14"/>
  </w:num>
  <w:num w:numId="6">
    <w:abstractNumId w:val="23"/>
  </w:num>
  <w:num w:numId="7">
    <w:abstractNumId w:val="25"/>
  </w:num>
  <w:num w:numId="8">
    <w:abstractNumId w:val="1"/>
  </w:num>
  <w:num w:numId="9">
    <w:abstractNumId w:val="28"/>
  </w:num>
  <w:num w:numId="10">
    <w:abstractNumId w:val="33"/>
  </w:num>
  <w:num w:numId="11">
    <w:abstractNumId w:val="18"/>
  </w:num>
  <w:num w:numId="12">
    <w:abstractNumId w:val="31"/>
  </w:num>
  <w:num w:numId="13">
    <w:abstractNumId w:val="17"/>
  </w:num>
  <w:num w:numId="14">
    <w:abstractNumId w:val="2"/>
  </w:num>
  <w:num w:numId="15">
    <w:abstractNumId w:val="30"/>
  </w:num>
  <w:num w:numId="16">
    <w:abstractNumId w:val="7"/>
  </w:num>
  <w:num w:numId="17">
    <w:abstractNumId w:val="15"/>
  </w:num>
  <w:num w:numId="18">
    <w:abstractNumId w:val="16"/>
  </w:num>
  <w:num w:numId="19">
    <w:abstractNumId w:val="35"/>
  </w:num>
  <w:num w:numId="20">
    <w:abstractNumId w:val="29"/>
  </w:num>
  <w:num w:numId="21">
    <w:abstractNumId w:val="13"/>
  </w:num>
  <w:num w:numId="22">
    <w:abstractNumId w:val="37"/>
    <w:lvlOverride w:ilvl="0">
      <w:lvl w:ilvl="0">
        <w:start w:val="1"/>
        <w:numFmt w:val="decimal"/>
        <w:lvlText w:val="%1."/>
        <w:lvlJc w:val="left"/>
        <w:pPr>
          <w:ind w:left="397" w:hanging="397"/>
        </w:pPr>
        <w:rPr>
          <w:rFonts w:ascii="Times New Roman" w:hAnsi="Times New Roman" w:cs="Times New Roman" w:hint="default"/>
        </w:rPr>
      </w:lvl>
    </w:lvlOverride>
    <w:lvlOverride w:ilvl="1">
      <w:lvl w:ilvl="1">
        <w:start w:val="1"/>
        <w:numFmt w:val="decimal"/>
        <w:lvlText w:val="%2)"/>
        <w:lvlJc w:val="left"/>
        <w:pPr>
          <w:ind w:left="794" w:hanging="397"/>
        </w:pPr>
        <w:rPr>
          <w:rFonts w:ascii="Times New Roman" w:hAnsi="Times New Roman" w:cs="Times New Roman" w:hint="default"/>
        </w:rPr>
      </w:lvl>
    </w:lvlOverride>
    <w:lvlOverride w:ilvl="2">
      <w:lvl w:ilvl="2">
        <w:start w:val="1"/>
        <w:numFmt w:val="lowerLetter"/>
        <w:lvlText w:val="%3)"/>
        <w:lvlJc w:val="left"/>
        <w:pPr>
          <w:ind w:left="1134" w:hanging="340"/>
        </w:pPr>
        <w:rPr>
          <w:rFonts w:ascii="Times New Roman" w:hAnsi="Times New Roman" w:cs="Times New Roman" w:hint="default"/>
        </w:rPr>
      </w:lvl>
    </w:lvlOverride>
  </w:num>
  <w:num w:numId="23">
    <w:abstractNumId w:val="8"/>
    <w:lvlOverride w:ilvl="0">
      <w:lvl w:ilvl="0">
        <w:start w:val="1"/>
        <w:numFmt w:val="decimal"/>
        <w:lvlText w:val="%1."/>
        <w:lvlJc w:val="left"/>
        <w:pPr>
          <w:ind w:left="397" w:hanging="397"/>
        </w:pPr>
        <w:rPr>
          <w:rFonts w:ascii="Times New Roman" w:hAnsi="Times New Roman"/>
          <w:sz w:val="24"/>
        </w:rPr>
      </w:lvl>
    </w:lvlOverride>
    <w:lvlOverride w:ilvl="1">
      <w:lvl w:ilvl="1">
        <w:start w:val="1"/>
        <w:numFmt w:val="decimal"/>
        <w:lvlText w:val="%2)"/>
        <w:lvlJc w:val="left"/>
        <w:pPr>
          <w:ind w:left="794" w:hanging="397"/>
        </w:pPr>
        <w:rPr>
          <w:rFonts w:ascii="Times New Roman" w:hAnsi="Times New Roman" w:cs="Times New Roman" w:hint="default"/>
        </w:rPr>
      </w:lvl>
    </w:lvlOverride>
    <w:lvlOverride w:ilvl="2">
      <w:lvl w:ilvl="2">
        <w:start w:val="1"/>
        <w:numFmt w:val="lowerLetter"/>
        <w:lvlText w:val="%3)"/>
        <w:lvlJc w:val="left"/>
        <w:pPr>
          <w:ind w:left="1134" w:hanging="340"/>
        </w:pPr>
        <w:rPr>
          <w:rFonts w:hint="default"/>
        </w:rPr>
      </w:lvl>
    </w:lvlOverride>
    <w:lvlOverride w:ilvl="3">
      <w:lvl w:ilvl="3">
        <w:start w:val="1"/>
        <w:numFmt w:val="lowerLetter"/>
        <w:lvlText w:val="%4)"/>
        <w:lvlJc w:val="left"/>
        <w:pPr>
          <w:ind w:left="1800" w:hanging="360"/>
        </w:pPr>
        <w:rPr>
          <w:rFonts w:hint="default"/>
        </w:rPr>
      </w:lvl>
    </w:lvlOverride>
    <w:lvlOverride w:ilvl="4">
      <w:lvl w:ilvl="4">
        <w:start w:val="1"/>
        <w:numFmt w:val="lowerLetter"/>
        <w:lvlText w:val="%5)"/>
        <w:lvlJc w:val="left"/>
        <w:pPr>
          <w:ind w:left="2160" w:hanging="360"/>
        </w:pPr>
        <w:rPr>
          <w:rFonts w:hint="default"/>
        </w:rPr>
      </w:lvl>
    </w:lvlOverride>
    <w:lvlOverride w:ilvl="5">
      <w:lvl w:ilvl="5">
        <w:start w:val="1"/>
        <w:numFmt w:val="lowerLetter"/>
        <w:lvlText w:val="%6)"/>
        <w:lvlJc w:val="left"/>
        <w:pPr>
          <w:ind w:left="2520" w:hanging="360"/>
        </w:pPr>
        <w:rPr>
          <w:rFonts w:hint="default"/>
        </w:rPr>
      </w:lvl>
    </w:lvlOverride>
    <w:lvlOverride w:ilvl="6">
      <w:lvl w:ilvl="6">
        <w:start w:val="1"/>
        <w:numFmt w:val="lowerLetter"/>
        <w:lvlText w:val="%7)"/>
        <w:lvlJc w:val="left"/>
        <w:pPr>
          <w:ind w:left="2880" w:hanging="360"/>
        </w:pPr>
        <w:rPr>
          <w:rFonts w:hint="default"/>
        </w:rPr>
      </w:lvl>
    </w:lvlOverride>
    <w:lvlOverride w:ilvl="7">
      <w:lvl w:ilvl="7">
        <w:start w:val="1"/>
        <w:numFmt w:val="lowerLetter"/>
        <w:lvlText w:val="%8)"/>
        <w:lvlJc w:val="left"/>
        <w:pPr>
          <w:ind w:left="3240" w:hanging="360"/>
        </w:pPr>
        <w:rPr>
          <w:rFonts w:hint="default"/>
        </w:rPr>
      </w:lvl>
    </w:lvlOverride>
    <w:lvlOverride w:ilvl="8">
      <w:lvl w:ilvl="8">
        <w:start w:val="1"/>
        <w:numFmt w:val="lowerLetter"/>
        <w:lvlText w:val="%9)"/>
        <w:lvlJc w:val="left"/>
        <w:pPr>
          <w:ind w:left="3600" w:hanging="360"/>
        </w:pPr>
        <w:rPr>
          <w:rFonts w:hint="default"/>
        </w:rPr>
      </w:lvl>
    </w:lvlOverride>
  </w:num>
  <w:num w:numId="24">
    <w:abstractNumId w:val="20"/>
    <w:lvlOverride w:ilvl="0">
      <w:lvl w:ilvl="0">
        <w:start w:val="1"/>
        <w:numFmt w:val="decimal"/>
        <w:lvlText w:val="%1."/>
        <w:lvlJc w:val="left"/>
        <w:pPr>
          <w:ind w:left="397" w:hanging="397"/>
        </w:pPr>
        <w:rPr>
          <w:rFonts w:ascii="Times New Roman" w:hAnsi="Times New Roman"/>
          <w:sz w:val="24"/>
        </w:rPr>
      </w:lvl>
    </w:lvlOverride>
  </w:num>
  <w:num w:numId="25">
    <w:abstractNumId w:val="0"/>
  </w:num>
  <w:num w:numId="26">
    <w:abstractNumId w:val="27"/>
  </w:num>
  <w:num w:numId="27">
    <w:abstractNumId w:val="3"/>
  </w:num>
  <w:num w:numId="28">
    <w:abstractNumId w:val="12"/>
  </w:num>
  <w:num w:numId="29">
    <w:abstractNumId w:val="32"/>
  </w:num>
  <w:num w:numId="30">
    <w:abstractNumId w:val="22"/>
  </w:num>
  <w:num w:numId="31">
    <w:abstractNumId w:val="36"/>
  </w:num>
  <w:num w:numId="32">
    <w:abstractNumId w:val="9"/>
  </w:num>
  <w:num w:numId="33">
    <w:abstractNumId w:val="4"/>
  </w:num>
  <w:num w:numId="34">
    <w:abstractNumId w:val="24"/>
  </w:num>
  <w:num w:numId="35">
    <w:abstractNumId w:val="11"/>
  </w:num>
  <w:num w:numId="36">
    <w:abstractNumId w:val="5"/>
  </w:num>
  <w:num w:numId="37">
    <w:abstractNumId w:val="10"/>
  </w:num>
  <w:num w:numId="38">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99B"/>
    <w:rsid w:val="00035B08"/>
    <w:rsid w:val="0004122B"/>
    <w:rsid w:val="000863A1"/>
    <w:rsid w:val="000D6A57"/>
    <w:rsid w:val="000E0AAB"/>
    <w:rsid w:val="001475A4"/>
    <w:rsid w:val="00165506"/>
    <w:rsid w:val="001D0445"/>
    <w:rsid w:val="001D2851"/>
    <w:rsid w:val="001D30EB"/>
    <w:rsid w:val="001D574D"/>
    <w:rsid w:val="001E4456"/>
    <w:rsid w:val="001F4124"/>
    <w:rsid w:val="00226907"/>
    <w:rsid w:val="002539E7"/>
    <w:rsid w:val="00257C88"/>
    <w:rsid w:val="002623C6"/>
    <w:rsid w:val="002A17B4"/>
    <w:rsid w:val="002D04C7"/>
    <w:rsid w:val="00330C63"/>
    <w:rsid w:val="00346E55"/>
    <w:rsid w:val="00404E5D"/>
    <w:rsid w:val="00406F0B"/>
    <w:rsid w:val="0042757A"/>
    <w:rsid w:val="0043799B"/>
    <w:rsid w:val="00441C79"/>
    <w:rsid w:val="0044291C"/>
    <w:rsid w:val="004434A3"/>
    <w:rsid w:val="00455F38"/>
    <w:rsid w:val="004660D8"/>
    <w:rsid w:val="00484A18"/>
    <w:rsid w:val="00490FB0"/>
    <w:rsid w:val="004B1810"/>
    <w:rsid w:val="004E0C23"/>
    <w:rsid w:val="005132B0"/>
    <w:rsid w:val="0052177C"/>
    <w:rsid w:val="00565915"/>
    <w:rsid w:val="00580EC0"/>
    <w:rsid w:val="005952CC"/>
    <w:rsid w:val="005D59A0"/>
    <w:rsid w:val="005E7382"/>
    <w:rsid w:val="006127EA"/>
    <w:rsid w:val="006224E6"/>
    <w:rsid w:val="006406A2"/>
    <w:rsid w:val="006510D1"/>
    <w:rsid w:val="0066399C"/>
    <w:rsid w:val="0067361B"/>
    <w:rsid w:val="006D570E"/>
    <w:rsid w:val="006F654B"/>
    <w:rsid w:val="00731A34"/>
    <w:rsid w:val="00742282"/>
    <w:rsid w:val="00762425"/>
    <w:rsid w:val="007879A9"/>
    <w:rsid w:val="0079501D"/>
    <w:rsid w:val="007962FA"/>
    <w:rsid w:val="007A0A4E"/>
    <w:rsid w:val="007A771B"/>
    <w:rsid w:val="007B57C3"/>
    <w:rsid w:val="007D4F05"/>
    <w:rsid w:val="007F3915"/>
    <w:rsid w:val="008304D9"/>
    <w:rsid w:val="00836696"/>
    <w:rsid w:val="00842D53"/>
    <w:rsid w:val="008B16F0"/>
    <w:rsid w:val="008C01A1"/>
    <w:rsid w:val="008F06EC"/>
    <w:rsid w:val="009060AE"/>
    <w:rsid w:val="00931BAA"/>
    <w:rsid w:val="009617B0"/>
    <w:rsid w:val="00966B9F"/>
    <w:rsid w:val="00970313"/>
    <w:rsid w:val="009730B0"/>
    <w:rsid w:val="009824BB"/>
    <w:rsid w:val="009D6E38"/>
    <w:rsid w:val="009E07A2"/>
    <w:rsid w:val="00A14143"/>
    <w:rsid w:val="00A3738E"/>
    <w:rsid w:val="00AA0AA1"/>
    <w:rsid w:val="00AA5534"/>
    <w:rsid w:val="00AD18BE"/>
    <w:rsid w:val="00AE4059"/>
    <w:rsid w:val="00B06CD9"/>
    <w:rsid w:val="00B164CC"/>
    <w:rsid w:val="00B55926"/>
    <w:rsid w:val="00BA0E55"/>
    <w:rsid w:val="00BF1DF9"/>
    <w:rsid w:val="00BF22E5"/>
    <w:rsid w:val="00BF2361"/>
    <w:rsid w:val="00C17822"/>
    <w:rsid w:val="00C21929"/>
    <w:rsid w:val="00CB0A2C"/>
    <w:rsid w:val="00CC009A"/>
    <w:rsid w:val="00CD53D2"/>
    <w:rsid w:val="00D018EC"/>
    <w:rsid w:val="00D03311"/>
    <w:rsid w:val="00D27A18"/>
    <w:rsid w:val="00D52068"/>
    <w:rsid w:val="00D70C07"/>
    <w:rsid w:val="00D70D12"/>
    <w:rsid w:val="00D776EE"/>
    <w:rsid w:val="00D80BED"/>
    <w:rsid w:val="00D9367E"/>
    <w:rsid w:val="00DB65EC"/>
    <w:rsid w:val="00DC0685"/>
    <w:rsid w:val="00E50B4E"/>
    <w:rsid w:val="00E53685"/>
    <w:rsid w:val="00E93224"/>
    <w:rsid w:val="00EA36AD"/>
    <w:rsid w:val="00EB4C8A"/>
    <w:rsid w:val="00EC62C8"/>
    <w:rsid w:val="00EF3731"/>
    <w:rsid w:val="00F25D4F"/>
    <w:rsid w:val="00F34826"/>
    <w:rsid w:val="00F71CF6"/>
    <w:rsid w:val="00F90434"/>
    <w:rsid w:val="00FB1441"/>
    <w:rsid w:val="00FC1283"/>
    <w:rsid w:val="00FC1BDB"/>
    <w:rsid w:val="00FD6E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BF81A"/>
  <w15:docId w15:val="{8597C6B1-7E48-45F9-938E-F4A724B2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Lucida Sans Unicode" w:hAnsi="Liberation Serif"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43799B"/>
    <w:pPr>
      <w:widowControl/>
      <w:suppressAutoHyphens/>
      <w:autoSpaceDE w:val="0"/>
    </w:pPr>
    <w:rPr>
      <w:rFonts w:ascii="Arial" w:eastAsia="Calibri" w:hAnsi="Arial" w:cs="Arial"/>
      <w:color w:val="000000"/>
      <w:lang w:bidi="ar-SA"/>
    </w:rPr>
  </w:style>
  <w:style w:type="paragraph" w:styleId="Nagwek1">
    <w:name w:val="heading 1"/>
    <w:basedOn w:val="Standard"/>
    <w:next w:val="Standard"/>
    <w:rsid w:val="0043799B"/>
    <w:pPr>
      <w:keepNext/>
      <w:overflowPunct w:val="0"/>
      <w:autoSpaceDE w:val="0"/>
      <w:outlineLvl w:val="0"/>
    </w:pPr>
    <w:rPr>
      <w:b/>
      <w:szCs w:val="20"/>
      <w:u w:val="single"/>
    </w:rPr>
  </w:style>
  <w:style w:type="paragraph" w:styleId="Nagwek2">
    <w:name w:val="heading 2"/>
    <w:basedOn w:val="Standard"/>
    <w:next w:val="Standard"/>
    <w:rsid w:val="0043799B"/>
    <w:pPr>
      <w:keepNext/>
      <w:overflowPunct w:val="0"/>
      <w:autoSpaceDE w:val="0"/>
      <w:jc w:val="center"/>
      <w:outlineLvl w:val="1"/>
    </w:pPr>
    <w:rPr>
      <w:caps/>
      <w:szCs w:val="20"/>
    </w:rPr>
  </w:style>
  <w:style w:type="paragraph" w:styleId="Nagwek3">
    <w:name w:val="heading 3"/>
    <w:basedOn w:val="Heading"/>
    <w:next w:val="Textbody"/>
    <w:rsid w:val="0043799B"/>
    <w:pPr>
      <w:spacing w:before="140"/>
      <w:outlineLvl w:val="2"/>
    </w:pPr>
    <w:rPr>
      <w:b/>
      <w:bCs/>
      <w:color w:val="808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43799B"/>
    <w:pPr>
      <w:suppressAutoHyphens/>
    </w:pPr>
  </w:style>
  <w:style w:type="paragraph" w:styleId="Nagwek">
    <w:name w:val="header"/>
    <w:basedOn w:val="Standard"/>
    <w:next w:val="Textbody"/>
    <w:link w:val="NagwekZnak"/>
    <w:rsid w:val="0043799B"/>
    <w:pPr>
      <w:keepNext/>
      <w:spacing w:before="240" w:after="120"/>
    </w:pPr>
    <w:rPr>
      <w:rFonts w:ascii="Arial" w:hAnsi="Arial" w:cs="Tahoma"/>
      <w:sz w:val="28"/>
      <w:szCs w:val="28"/>
    </w:rPr>
  </w:style>
  <w:style w:type="paragraph" w:customStyle="1" w:styleId="Textbody">
    <w:name w:val="Text body"/>
    <w:basedOn w:val="Standard"/>
    <w:rsid w:val="0043799B"/>
    <w:pPr>
      <w:spacing w:after="120"/>
    </w:pPr>
  </w:style>
  <w:style w:type="paragraph" w:styleId="Lista">
    <w:name w:val="List"/>
    <w:basedOn w:val="Textbody"/>
    <w:rsid w:val="0043799B"/>
    <w:rPr>
      <w:rFonts w:cs="Tahoma"/>
    </w:rPr>
  </w:style>
  <w:style w:type="paragraph" w:styleId="Legenda">
    <w:name w:val="caption"/>
    <w:basedOn w:val="Standard"/>
    <w:rsid w:val="0043799B"/>
    <w:pPr>
      <w:suppressLineNumbers/>
      <w:spacing w:before="120" w:after="120"/>
    </w:pPr>
    <w:rPr>
      <w:rFonts w:cs="Tahoma"/>
      <w:i/>
      <w:iCs/>
    </w:rPr>
  </w:style>
  <w:style w:type="paragraph" w:customStyle="1" w:styleId="Index">
    <w:name w:val="Index"/>
    <w:basedOn w:val="Standard"/>
    <w:rsid w:val="0043799B"/>
    <w:pPr>
      <w:suppressLineNumbers/>
    </w:pPr>
    <w:rPr>
      <w:rFonts w:cs="Tahoma"/>
    </w:rPr>
  </w:style>
  <w:style w:type="paragraph" w:customStyle="1" w:styleId="Heading">
    <w:name w:val="Heading"/>
    <w:basedOn w:val="Standard"/>
    <w:next w:val="Textbody"/>
    <w:rsid w:val="0043799B"/>
    <w:pPr>
      <w:keepNext/>
      <w:spacing w:before="240" w:after="120"/>
    </w:pPr>
    <w:rPr>
      <w:rFonts w:ascii="Liberation Sans" w:hAnsi="Liberation Sans" w:cs="Tahoma"/>
      <w:sz w:val="28"/>
      <w:szCs w:val="28"/>
    </w:rPr>
  </w:style>
  <w:style w:type="paragraph" w:styleId="Tekstpodstawowy2">
    <w:name w:val="Body Text 2"/>
    <w:basedOn w:val="Standard"/>
    <w:rsid w:val="0043799B"/>
    <w:pPr>
      <w:overflowPunct w:val="0"/>
      <w:autoSpaceDE w:val="0"/>
    </w:pPr>
    <w:rPr>
      <w:szCs w:val="20"/>
    </w:rPr>
  </w:style>
  <w:style w:type="paragraph" w:customStyle="1" w:styleId="Default">
    <w:name w:val="Default"/>
    <w:rsid w:val="0043799B"/>
    <w:pPr>
      <w:widowControl/>
      <w:suppressAutoHyphens/>
      <w:autoSpaceDE w:val="0"/>
    </w:pPr>
    <w:rPr>
      <w:rFonts w:ascii="Times New Roman" w:eastAsia="Arial" w:hAnsi="Times New Roman" w:cs="Times New Roman"/>
      <w:color w:val="000000"/>
      <w:lang w:bidi="ar-SA"/>
    </w:rPr>
  </w:style>
  <w:style w:type="paragraph" w:customStyle="1" w:styleId="Standarduser">
    <w:name w:val="Standard (user)"/>
    <w:rsid w:val="0043799B"/>
    <w:pPr>
      <w:suppressAutoHyphens/>
    </w:pPr>
    <w:rPr>
      <w:rFonts w:ascii="Times New Roman" w:hAnsi="Times New Roman" w:cs="Tahoma"/>
      <w:lang w:bidi="ar-SA"/>
    </w:rPr>
  </w:style>
  <w:style w:type="paragraph" w:customStyle="1" w:styleId="Tekstpodstawowy21">
    <w:name w:val="Tekst podstawowy 21"/>
    <w:basedOn w:val="Standarduser"/>
    <w:rsid w:val="0043799B"/>
    <w:pPr>
      <w:overflowPunct w:val="0"/>
      <w:autoSpaceDE w:val="0"/>
    </w:pPr>
    <w:rPr>
      <w:szCs w:val="20"/>
    </w:rPr>
  </w:style>
  <w:style w:type="paragraph" w:customStyle="1" w:styleId="Quotations">
    <w:name w:val="Quotations"/>
    <w:basedOn w:val="Standard"/>
    <w:rsid w:val="0043799B"/>
    <w:pPr>
      <w:spacing w:after="283"/>
      <w:ind w:left="567" w:right="567"/>
    </w:pPr>
  </w:style>
  <w:style w:type="paragraph" w:styleId="Tytu">
    <w:name w:val="Title"/>
    <w:basedOn w:val="Heading"/>
    <w:next w:val="Textbody"/>
    <w:rsid w:val="0043799B"/>
    <w:pPr>
      <w:jc w:val="center"/>
    </w:pPr>
    <w:rPr>
      <w:b/>
      <w:bCs/>
      <w:sz w:val="56"/>
      <w:szCs w:val="56"/>
    </w:rPr>
  </w:style>
  <w:style w:type="paragraph" w:styleId="Podtytu">
    <w:name w:val="Subtitle"/>
    <w:basedOn w:val="Heading"/>
    <w:next w:val="Textbody"/>
    <w:rsid w:val="0043799B"/>
    <w:pPr>
      <w:spacing w:before="60"/>
      <w:jc w:val="center"/>
    </w:pPr>
    <w:rPr>
      <w:sz w:val="36"/>
      <w:szCs w:val="36"/>
    </w:rPr>
  </w:style>
  <w:style w:type="character" w:customStyle="1" w:styleId="WW8Num2z0">
    <w:name w:val="WW8Num2z0"/>
    <w:rsid w:val="0043799B"/>
    <w:rPr>
      <w:rFonts w:cs="Times New Roman"/>
      <w:b w:val="0"/>
    </w:rPr>
  </w:style>
  <w:style w:type="character" w:customStyle="1" w:styleId="BulletSymbols">
    <w:name w:val="Bullet Symbols"/>
    <w:rsid w:val="0043799B"/>
    <w:rPr>
      <w:rFonts w:ascii="OpenSymbol" w:eastAsia="OpenSymbol" w:hAnsi="OpenSymbol" w:cs="OpenSymbol"/>
    </w:rPr>
  </w:style>
  <w:style w:type="character" w:customStyle="1" w:styleId="NumberingSymbols">
    <w:name w:val="Numbering Symbols"/>
    <w:rsid w:val="0043799B"/>
  </w:style>
  <w:style w:type="paragraph" w:styleId="Akapitzlist">
    <w:name w:val="List Paragraph"/>
    <w:basedOn w:val="Normalny"/>
    <w:uiPriority w:val="34"/>
    <w:qFormat/>
    <w:rsid w:val="0043799B"/>
    <w:pPr>
      <w:ind w:left="720"/>
    </w:pPr>
  </w:style>
  <w:style w:type="paragraph" w:styleId="Stopka">
    <w:name w:val="footer"/>
    <w:basedOn w:val="Normalny"/>
    <w:rsid w:val="0043799B"/>
    <w:pPr>
      <w:tabs>
        <w:tab w:val="center" w:pos="4536"/>
        <w:tab w:val="right" w:pos="9072"/>
      </w:tabs>
    </w:pPr>
  </w:style>
  <w:style w:type="character" w:customStyle="1" w:styleId="StopkaZnak">
    <w:name w:val="Stopka Znak"/>
    <w:basedOn w:val="Domylnaczcionkaakapitu"/>
    <w:rsid w:val="0043799B"/>
    <w:rPr>
      <w:rFonts w:ascii="Arial" w:eastAsia="Calibri" w:hAnsi="Arial" w:cs="Arial"/>
      <w:color w:val="000000"/>
      <w:lang w:bidi="ar-SA"/>
    </w:rPr>
  </w:style>
  <w:style w:type="paragraph" w:customStyle="1" w:styleId="Normalny1">
    <w:name w:val="Normalny1"/>
    <w:rsid w:val="0043799B"/>
    <w:pPr>
      <w:widowControl/>
      <w:suppressAutoHyphens/>
      <w:autoSpaceDE w:val="0"/>
      <w:textAlignment w:val="auto"/>
    </w:pPr>
    <w:rPr>
      <w:rFonts w:ascii="Times New Roman" w:eastAsia="Times New Roman" w:hAnsi="Times New Roman" w:cs="Times New Roman"/>
      <w:color w:val="000000"/>
      <w:kern w:val="0"/>
      <w:lang w:bidi="ar-SA"/>
    </w:rPr>
  </w:style>
  <w:style w:type="paragraph" w:styleId="Tekstdymka">
    <w:name w:val="Balloon Text"/>
    <w:basedOn w:val="Normalny"/>
    <w:link w:val="TekstdymkaZnak"/>
    <w:uiPriority w:val="99"/>
    <w:semiHidden/>
    <w:unhideWhenUsed/>
    <w:rsid w:val="00EA36AD"/>
    <w:rPr>
      <w:rFonts w:ascii="Tahoma" w:hAnsi="Tahoma" w:cs="Tahoma"/>
      <w:sz w:val="16"/>
      <w:szCs w:val="16"/>
    </w:rPr>
  </w:style>
  <w:style w:type="character" w:customStyle="1" w:styleId="TekstdymkaZnak">
    <w:name w:val="Tekst dymka Znak"/>
    <w:basedOn w:val="Domylnaczcionkaakapitu"/>
    <w:link w:val="Tekstdymka"/>
    <w:uiPriority w:val="99"/>
    <w:semiHidden/>
    <w:rsid w:val="00EA36AD"/>
    <w:rPr>
      <w:rFonts w:ascii="Tahoma" w:eastAsia="Calibri" w:hAnsi="Tahoma" w:cs="Tahoma"/>
      <w:color w:val="000000"/>
      <w:sz w:val="16"/>
      <w:szCs w:val="16"/>
      <w:lang w:bidi="ar-SA"/>
    </w:rPr>
  </w:style>
  <w:style w:type="character" w:customStyle="1" w:styleId="NagwekZnak">
    <w:name w:val="Nagłówek Znak"/>
    <w:basedOn w:val="Domylnaczcionkaakapitu"/>
    <w:link w:val="Nagwek"/>
    <w:rsid w:val="00EA36AD"/>
    <w:rPr>
      <w:rFonts w:ascii="Arial" w:hAnsi="Arial" w:cs="Tahoma"/>
      <w:sz w:val="28"/>
      <w:szCs w:val="28"/>
    </w:rPr>
  </w:style>
  <w:style w:type="numbering" w:customStyle="1" w:styleId="WW8Num14">
    <w:name w:val="WW8Num14"/>
    <w:basedOn w:val="Bezlisty"/>
    <w:rsid w:val="0043799B"/>
    <w:pPr>
      <w:numPr>
        <w:numId w:val="1"/>
      </w:numPr>
    </w:pPr>
  </w:style>
  <w:style w:type="numbering" w:customStyle="1" w:styleId="WW8Num71">
    <w:name w:val="WW8Num71"/>
    <w:basedOn w:val="Bezlisty"/>
    <w:rsid w:val="0043799B"/>
    <w:pPr>
      <w:numPr>
        <w:numId w:val="2"/>
      </w:numPr>
    </w:pPr>
  </w:style>
  <w:style w:type="numbering" w:customStyle="1" w:styleId="WW8Num9">
    <w:name w:val="WW8Num9"/>
    <w:basedOn w:val="Bezlisty"/>
    <w:rsid w:val="0043799B"/>
    <w:pPr>
      <w:numPr>
        <w:numId w:val="3"/>
      </w:numPr>
    </w:pPr>
  </w:style>
  <w:style w:type="numbering" w:customStyle="1" w:styleId="WW8Num11">
    <w:name w:val="WW8Num11"/>
    <w:basedOn w:val="Bezlisty"/>
    <w:rsid w:val="0043799B"/>
    <w:pPr>
      <w:numPr>
        <w:numId w:val="4"/>
      </w:numPr>
    </w:pPr>
  </w:style>
  <w:style w:type="numbering" w:customStyle="1" w:styleId="WW8Num16">
    <w:name w:val="WW8Num16"/>
    <w:basedOn w:val="Bezlisty"/>
    <w:rsid w:val="0043799B"/>
    <w:pPr>
      <w:numPr>
        <w:numId w:val="5"/>
      </w:numPr>
    </w:pPr>
  </w:style>
  <w:style w:type="numbering" w:customStyle="1" w:styleId="WW8Num41">
    <w:name w:val="WW8Num41"/>
    <w:basedOn w:val="Bezlisty"/>
    <w:rsid w:val="0043799B"/>
    <w:pPr>
      <w:numPr>
        <w:numId w:val="6"/>
      </w:numPr>
    </w:pPr>
  </w:style>
  <w:style w:type="numbering" w:customStyle="1" w:styleId="WW8Num1">
    <w:name w:val="WW8Num1"/>
    <w:basedOn w:val="Bezlisty"/>
    <w:rsid w:val="0043799B"/>
    <w:pPr>
      <w:numPr>
        <w:numId w:val="7"/>
      </w:numPr>
    </w:pPr>
  </w:style>
  <w:style w:type="numbering" w:customStyle="1" w:styleId="WW8Num61">
    <w:name w:val="WW8Num61"/>
    <w:basedOn w:val="Bezlisty"/>
    <w:rsid w:val="0043799B"/>
    <w:pPr>
      <w:numPr>
        <w:numId w:val="8"/>
      </w:numPr>
    </w:pPr>
  </w:style>
  <w:style w:type="numbering" w:customStyle="1" w:styleId="WW8Num31">
    <w:name w:val="WW8Num31"/>
    <w:basedOn w:val="Bezlisty"/>
    <w:rsid w:val="0043799B"/>
    <w:pPr>
      <w:numPr>
        <w:numId w:val="9"/>
      </w:numPr>
    </w:pPr>
  </w:style>
  <w:style w:type="numbering" w:customStyle="1" w:styleId="WW8Num12">
    <w:name w:val="WW8Num12"/>
    <w:basedOn w:val="Bezlisty"/>
    <w:rsid w:val="0043799B"/>
    <w:pPr>
      <w:numPr>
        <w:numId w:val="10"/>
      </w:numPr>
    </w:pPr>
  </w:style>
  <w:style w:type="numbering" w:customStyle="1" w:styleId="WW8Num21">
    <w:name w:val="WW8Num21"/>
    <w:basedOn w:val="Bezlisty"/>
    <w:rsid w:val="0043799B"/>
    <w:pPr>
      <w:numPr>
        <w:numId w:val="11"/>
      </w:numPr>
    </w:pPr>
  </w:style>
  <w:style w:type="numbering" w:customStyle="1" w:styleId="WW8Num2">
    <w:name w:val="WW8Num2"/>
    <w:basedOn w:val="Bezlisty"/>
    <w:rsid w:val="0043799B"/>
    <w:pPr>
      <w:numPr>
        <w:numId w:val="12"/>
      </w:numPr>
    </w:pPr>
  </w:style>
  <w:style w:type="numbering" w:customStyle="1" w:styleId="WW8Num10">
    <w:name w:val="WW8Num10"/>
    <w:basedOn w:val="Bezlisty"/>
    <w:rsid w:val="0043799B"/>
    <w:pPr>
      <w:numPr>
        <w:numId w:val="13"/>
      </w:numPr>
    </w:pPr>
  </w:style>
  <w:style w:type="numbering" w:customStyle="1" w:styleId="WW8Num6">
    <w:name w:val="WW8Num6"/>
    <w:basedOn w:val="Bezlisty"/>
    <w:rsid w:val="0043799B"/>
    <w:pPr>
      <w:numPr>
        <w:numId w:val="14"/>
      </w:numPr>
    </w:pPr>
  </w:style>
  <w:style w:type="numbering" w:customStyle="1" w:styleId="WW8Num5">
    <w:name w:val="WW8Num5"/>
    <w:basedOn w:val="Bezlisty"/>
    <w:rsid w:val="0043799B"/>
    <w:pPr>
      <w:numPr>
        <w:numId w:val="15"/>
      </w:numPr>
    </w:pPr>
  </w:style>
  <w:style w:type="numbering" w:customStyle="1" w:styleId="WW8Num3">
    <w:name w:val="WW8Num3"/>
    <w:basedOn w:val="Bezlisty"/>
    <w:rsid w:val="00330C63"/>
    <w:pPr>
      <w:numPr>
        <w:numId w:val="16"/>
      </w:numPr>
    </w:pPr>
  </w:style>
  <w:style w:type="numbering" w:customStyle="1" w:styleId="WW8Num4">
    <w:name w:val="WW8Num4"/>
    <w:basedOn w:val="Bezlisty"/>
    <w:rsid w:val="0043799B"/>
    <w:pPr>
      <w:numPr>
        <w:numId w:val="17"/>
      </w:numPr>
    </w:pPr>
  </w:style>
  <w:style w:type="numbering" w:customStyle="1" w:styleId="WW8Num7">
    <w:name w:val="WW8Num7"/>
    <w:basedOn w:val="Bezlisty"/>
    <w:rsid w:val="0043799B"/>
    <w:pPr>
      <w:numPr>
        <w:numId w:val="18"/>
      </w:numPr>
    </w:pPr>
  </w:style>
  <w:style w:type="numbering" w:customStyle="1" w:styleId="WW8Num8">
    <w:name w:val="WW8Num8"/>
    <w:basedOn w:val="Bezlisty"/>
    <w:rsid w:val="0043799B"/>
    <w:pPr>
      <w:numPr>
        <w:numId w:val="19"/>
      </w:numPr>
    </w:pPr>
  </w:style>
  <w:style w:type="character" w:styleId="Hipercze">
    <w:name w:val="Hyperlink"/>
    <w:basedOn w:val="Domylnaczcionkaakapitu"/>
    <w:uiPriority w:val="99"/>
    <w:unhideWhenUsed/>
    <w:rsid w:val="009617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82708-6D13-423C-925A-A2A0453D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3163</Words>
  <Characters>18983</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0wn Inc.</Company>
  <LinksUpToDate>false</LinksUpToDate>
  <CharactersWithSpaces>22102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Grażyna Rosińska</dc:creator>
  <cp:lastModifiedBy>Anna Romaniuk</cp:lastModifiedBy>
  <cp:revision>13</cp:revision>
  <cp:lastPrinted>2024-03-27T13:23:00Z</cp:lastPrinted>
  <dcterms:created xsi:type="dcterms:W3CDTF">2024-07-03T08:47:00Z</dcterms:created>
  <dcterms:modified xsi:type="dcterms:W3CDTF">2024-07-10T11:46:00Z</dcterms:modified>
</cp:coreProperties>
</file>